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054" w:rsidRPr="0042013C" w:rsidRDefault="007721FC" w:rsidP="004E5054">
      <w:pPr>
        <w:keepNext/>
        <w:widowControl w:val="0"/>
        <w:autoSpaceDE w:val="0"/>
        <w:autoSpaceDN w:val="0"/>
        <w:adjustRightInd w:val="0"/>
        <w:spacing w:line="360" w:lineRule="auto"/>
        <w:jc w:val="both"/>
        <w:outlineLvl w:val="0"/>
        <w:rPr>
          <w:rFonts w:ascii="Trebuchet MS" w:hAnsi="Trebuchet MS" w:cs="Tahoma"/>
          <w:b/>
        </w:rPr>
      </w:pPr>
      <w:r w:rsidRPr="0042013C">
        <w:rPr>
          <w:rFonts w:ascii="Trebuchet MS" w:hAnsi="Trebuchet MS" w:cs="Tahoma"/>
          <w:b/>
        </w:rPr>
        <w:t>Anexa nr</w:t>
      </w:r>
      <w:r w:rsidR="003C75BF">
        <w:rPr>
          <w:rFonts w:ascii="Trebuchet MS" w:hAnsi="Trebuchet MS" w:cs="Tahoma"/>
          <w:b/>
        </w:rPr>
        <w:t>.3.75</w:t>
      </w:r>
    </w:p>
    <w:p w:rsidR="004E5054" w:rsidRPr="0042013C" w:rsidRDefault="004E5054" w:rsidP="004E5054">
      <w:pPr>
        <w:keepNext/>
        <w:widowControl w:val="0"/>
        <w:autoSpaceDE w:val="0"/>
        <w:autoSpaceDN w:val="0"/>
        <w:adjustRightInd w:val="0"/>
        <w:spacing w:line="360" w:lineRule="auto"/>
        <w:jc w:val="both"/>
        <w:outlineLvl w:val="0"/>
        <w:rPr>
          <w:rFonts w:ascii="Trebuchet MS" w:hAnsi="Trebuchet MS" w:cs="Tahoma"/>
          <w:b/>
        </w:rPr>
      </w:pPr>
    </w:p>
    <w:p w:rsidR="004E5054" w:rsidRPr="0042013C" w:rsidRDefault="004E5054" w:rsidP="004E5054">
      <w:pPr>
        <w:widowControl w:val="0"/>
        <w:autoSpaceDE w:val="0"/>
        <w:autoSpaceDN w:val="0"/>
        <w:adjustRightInd w:val="0"/>
        <w:spacing w:line="360" w:lineRule="auto"/>
        <w:jc w:val="center"/>
        <w:outlineLvl w:val="0"/>
        <w:rPr>
          <w:rFonts w:ascii="Trebuchet MS" w:hAnsi="Trebuchet MS" w:cs="Tahoma"/>
          <w:b/>
          <w:bCs/>
          <w:u w:val="single"/>
        </w:rPr>
      </w:pPr>
      <w:r w:rsidRPr="0042013C">
        <w:rPr>
          <w:rFonts w:ascii="Trebuchet MS" w:hAnsi="Trebuchet MS" w:cs="Tahoma"/>
          <w:b/>
          <w:bCs/>
          <w:u w:val="single"/>
        </w:rPr>
        <w:t>REGULAMENT DE ORGANIZARE ŞI FUNCŢIONARE</w:t>
      </w:r>
    </w:p>
    <w:p w:rsidR="004E5054" w:rsidRPr="0042013C" w:rsidRDefault="004E5054" w:rsidP="004E5054">
      <w:pPr>
        <w:widowControl w:val="0"/>
        <w:autoSpaceDE w:val="0"/>
        <w:autoSpaceDN w:val="0"/>
        <w:adjustRightInd w:val="0"/>
        <w:jc w:val="center"/>
        <w:outlineLvl w:val="0"/>
        <w:rPr>
          <w:rFonts w:ascii="Trebuchet MS" w:hAnsi="Trebuchet MS" w:cs="Tahoma"/>
          <w:b/>
          <w:bCs/>
          <w:u w:val="single"/>
        </w:rPr>
      </w:pPr>
    </w:p>
    <w:p w:rsidR="004E5054" w:rsidRPr="0042013C" w:rsidRDefault="004E5054" w:rsidP="004E5054">
      <w:pPr>
        <w:spacing w:line="360" w:lineRule="auto"/>
        <w:jc w:val="center"/>
        <w:rPr>
          <w:rFonts w:ascii="Trebuchet MS" w:hAnsi="Trebuchet MS" w:cs="Arial"/>
          <w:b/>
        </w:rPr>
      </w:pPr>
      <w:r w:rsidRPr="0042013C">
        <w:rPr>
          <w:rFonts w:ascii="Trebuchet MS" w:hAnsi="Trebuchet MS" w:cs="Tahoma"/>
          <w:b/>
        </w:rPr>
        <w:t>„</w:t>
      </w:r>
      <w:r w:rsidR="00B8391D" w:rsidRPr="0042013C">
        <w:rPr>
          <w:rFonts w:ascii="Trebuchet MS" w:hAnsi="Trebuchet MS"/>
          <w:b/>
        </w:rPr>
        <w:t>CENTRU DE CRIZĂ</w:t>
      </w:r>
      <w:r w:rsidR="00D069C2" w:rsidRPr="0042013C">
        <w:rPr>
          <w:rFonts w:ascii="Trebuchet MS" w:hAnsi="Trebuchet MS"/>
          <w:b/>
        </w:rPr>
        <w:t xml:space="preserve"> pentru PERSOANE ADULTE CU DIZABILITĂȚI</w:t>
      </w:r>
      <w:r w:rsidRPr="0042013C">
        <w:rPr>
          <w:rFonts w:ascii="Trebuchet MS" w:hAnsi="Trebuchet MS" w:cs="Arial"/>
          <w:b/>
        </w:rPr>
        <w:t>”</w:t>
      </w:r>
    </w:p>
    <w:p w:rsidR="004E5054" w:rsidRPr="0042013C" w:rsidRDefault="004E5054" w:rsidP="004E5054">
      <w:pPr>
        <w:keepNext/>
        <w:widowControl w:val="0"/>
        <w:autoSpaceDE w:val="0"/>
        <w:autoSpaceDN w:val="0"/>
        <w:adjustRightInd w:val="0"/>
        <w:spacing w:line="360" w:lineRule="auto"/>
        <w:jc w:val="center"/>
        <w:rPr>
          <w:rFonts w:ascii="Trebuchet MS" w:hAnsi="Trebuchet MS" w:cs="Tahoma"/>
          <w:b/>
        </w:rPr>
      </w:pPr>
    </w:p>
    <w:p w:rsidR="004E5054" w:rsidRPr="0042013C" w:rsidRDefault="00702E01" w:rsidP="004E5054">
      <w:pPr>
        <w:keepNext/>
        <w:widowControl w:val="0"/>
        <w:autoSpaceDE w:val="0"/>
        <w:autoSpaceDN w:val="0"/>
        <w:adjustRightInd w:val="0"/>
        <w:spacing w:line="360" w:lineRule="auto"/>
        <w:jc w:val="center"/>
        <w:rPr>
          <w:rFonts w:ascii="Trebuchet MS" w:hAnsi="Trebuchet MS" w:cs="Tahoma"/>
          <w:b/>
        </w:rPr>
      </w:pPr>
      <w:r w:rsidRPr="0042013C">
        <w:rPr>
          <w:rFonts w:ascii="Trebuchet MS" w:hAnsi="Trebuchet MS" w:cs="Tahoma"/>
          <w:noProof/>
        </w:rPr>
        <w:drawing>
          <wp:inline distT="0" distB="0" distL="0" distR="0">
            <wp:extent cx="5829300" cy="4333875"/>
            <wp:effectExtent l="19050" t="0" r="0" b="0"/>
            <wp:docPr id="2"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4E5054" w:rsidRPr="0042013C" w:rsidRDefault="004E5054" w:rsidP="004E5054">
      <w:pPr>
        <w:keepNext/>
        <w:widowControl w:val="0"/>
        <w:autoSpaceDE w:val="0"/>
        <w:autoSpaceDN w:val="0"/>
        <w:adjustRightInd w:val="0"/>
        <w:spacing w:line="360" w:lineRule="auto"/>
        <w:jc w:val="both"/>
        <w:rPr>
          <w:rFonts w:ascii="Trebuchet MS" w:hAnsi="Trebuchet MS" w:cs="Tahoma"/>
        </w:rPr>
      </w:pPr>
    </w:p>
    <w:p w:rsidR="004E5054" w:rsidRPr="0042013C" w:rsidRDefault="004E5054" w:rsidP="004E5054">
      <w:pPr>
        <w:widowControl w:val="0"/>
        <w:autoSpaceDE w:val="0"/>
        <w:autoSpaceDN w:val="0"/>
        <w:adjustRightInd w:val="0"/>
        <w:spacing w:line="360" w:lineRule="auto"/>
        <w:jc w:val="center"/>
        <w:rPr>
          <w:rFonts w:ascii="Trebuchet MS" w:hAnsi="Trebuchet MS" w:cs="Tahoma"/>
          <w:b/>
          <w:bCs/>
        </w:rPr>
      </w:pPr>
    </w:p>
    <w:p w:rsidR="004E5054" w:rsidRPr="004F6C6B" w:rsidRDefault="00B8391D" w:rsidP="00702E01">
      <w:pPr>
        <w:widowControl w:val="0"/>
        <w:autoSpaceDE w:val="0"/>
        <w:autoSpaceDN w:val="0"/>
        <w:adjustRightInd w:val="0"/>
        <w:spacing w:line="360" w:lineRule="auto"/>
        <w:jc w:val="center"/>
        <w:rPr>
          <w:rFonts w:ascii="Trebuchet MS" w:hAnsi="Trebuchet MS" w:cs="Tahoma"/>
          <w:b/>
          <w:bCs/>
          <w:color w:val="FF0000"/>
        </w:rPr>
      </w:pPr>
      <w:r w:rsidRPr="004F6C6B">
        <w:rPr>
          <w:rFonts w:ascii="Trebuchet MS" w:hAnsi="Trebuchet MS" w:cs="Tahoma"/>
          <w:b/>
          <w:bCs/>
          <w:color w:val="FF0000"/>
        </w:rPr>
        <w:t>2025</w:t>
      </w:r>
    </w:p>
    <w:p w:rsidR="004E31EE" w:rsidRPr="0042013C" w:rsidRDefault="004E31EE" w:rsidP="004E5054">
      <w:pPr>
        <w:autoSpaceDE w:val="0"/>
        <w:autoSpaceDN w:val="0"/>
        <w:adjustRightInd w:val="0"/>
        <w:spacing w:line="360" w:lineRule="auto"/>
        <w:jc w:val="both"/>
        <w:rPr>
          <w:rFonts w:ascii="Trebuchet MS" w:hAnsi="Trebuchet MS"/>
          <w:b/>
        </w:rPr>
      </w:pP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b/>
        </w:rPr>
        <w:lastRenderedPageBreak/>
        <w:t>ART. 1</w:t>
      </w:r>
      <w:r w:rsidRPr="0042013C">
        <w:rPr>
          <w:rFonts w:ascii="Trebuchet MS" w:hAnsi="Trebuchet MS"/>
        </w:rPr>
        <w:t xml:space="preserve">  </w:t>
      </w:r>
      <w:r w:rsidRPr="0042013C">
        <w:rPr>
          <w:rFonts w:ascii="Trebuchet MS" w:hAnsi="Trebuchet MS"/>
          <w:b/>
          <w:bCs/>
        </w:rPr>
        <w:t>Definiţie</w:t>
      </w: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rPr>
        <w:t>(1) Regulamentul de organizare şi funcţiona</w:t>
      </w:r>
      <w:r w:rsidR="00AE6CB7" w:rsidRPr="0042013C">
        <w:rPr>
          <w:rFonts w:ascii="Trebuchet MS" w:hAnsi="Trebuchet MS"/>
        </w:rPr>
        <w:t xml:space="preserve">re este un document propriu al </w:t>
      </w:r>
      <w:r w:rsidRPr="0042013C">
        <w:rPr>
          <w:rFonts w:ascii="Trebuchet MS" w:hAnsi="Trebuchet MS"/>
          <w:bCs/>
        </w:rPr>
        <w:t xml:space="preserve">Centrului </w:t>
      </w:r>
      <w:r w:rsidR="00880A88" w:rsidRPr="0042013C">
        <w:rPr>
          <w:rFonts w:ascii="Trebuchet MS" w:hAnsi="Trebuchet MS"/>
          <w:bCs/>
        </w:rPr>
        <w:t>d</w:t>
      </w:r>
      <w:r w:rsidR="00B8391D" w:rsidRPr="0042013C">
        <w:rPr>
          <w:rFonts w:ascii="Trebuchet MS" w:hAnsi="Trebuchet MS"/>
          <w:bCs/>
        </w:rPr>
        <w:t>e criză</w:t>
      </w:r>
      <w:r w:rsidR="00AE6CB7" w:rsidRPr="0042013C">
        <w:rPr>
          <w:rFonts w:ascii="Trebuchet MS" w:hAnsi="Trebuchet MS"/>
          <w:bCs/>
        </w:rPr>
        <w:t xml:space="preserve"> pentru persoane adulte cu dizabilități Reghin în continuare </w:t>
      </w:r>
      <w:r w:rsidR="00AE6CB7" w:rsidRPr="0042013C">
        <w:rPr>
          <w:rFonts w:ascii="Trebuchet MS" w:hAnsi="Trebuchet MS"/>
          <w:b/>
          <w:bCs/>
        </w:rPr>
        <w:t>CCdz</w:t>
      </w:r>
      <w:r w:rsidRPr="0042013C">
        <w:rPr>
          <w:rFonts w:ascii="Trebuchet MS" w:hAnsi="Trebuchet MS"/>
        </w:rPr>
        <w:t>, aprobat prin Hotărârea Co</w:t>
      </w:r>
      <w:r w:rsidR="00880A88" w:rsidRPr="0042013C">
        <w:rPr>
          <w:rFonts w:ascii="Trebuchet MS" w:hAnsi="Trebuchet MS"/>
        </w:rPr>
        <w:t>nsiliului Judeţean Mureş  nr._____</w:t>
      </w:r>
      <w:r w:rsidR="004E31EE" w:rsidRPr="0042013C">
        <w:rPr>
          <w:rFonts w:ascii="Trebuchet MS" w:hAnsi="Trebuchet MS"/>
        </w:rPr>
        <w:t xml:space="preserve"> </w:t>
      </w:r>
      <w:r w:rsidRPr="0042013C">
        <w:rPr>
          <w:rFonts w:ascii="Trebuchet MS" w:hAnsi="Trebuchet MS"/>
        </w:rPr>
        <w:t>din data de</w:t>
      </w:r>
      <w:r w:rsidR="00880A88" w:rsidRPr="0042013C">
        <w:rPr>
          <w:rFonts w:ascii="Trebuchet MS" w:hAnsi="Trebuchet MS"/>
        </w:rPr>
        <w:t xml:space="preserve"> _____________</w:t>
      </w:r>
      <w:r w:rsidRPr="0042013C">
        <w:rPr>
          <w:rFonts w:ascii="Trebuchet MS" w:hAnsi="Trebuchet MS"/>
        </w:rPr>
        <w:t>,</w:t>
      </w:r>
      <w:r w:rsidRPr="0042013C">
        <w:rPr>
          <w:rFonts w:ascii="Trebuchet MS" w:hAnsi="Trebuchet MS" w:cs="Courier New"/>
          <w:b/>
        </w:rPr>
        <w:t xml:space="preserve"> </w:t>
      </w:r>
      <w:r w:rsidRPr="0042013C">
        <w:rPr>
          <w:rFonts w:ascii="Trebuchet MS" w:hAnsi="Trebuchet MS" w:cs="Courier New"/>
        </w:rPr>
        <w:t>prin care a fost înfiinţat,</w:t>
      </w:r>
      <w:r w:rsidRPr="0042013C">
        <w:rPr>
          <w:rFonts w:ascii="Trebuchet MS" w:hAnsi="Trebuchet MS"/>
        </w:rPr>
        <w:t xml:space="preserve"> în vederea asigurării funcţionării acestuia cu respectarea standardelor minime de calitate aplicabile şi a asigurării accesului persoanelor beneficiare la informaţii privind condiţiile de admitere, serviciile oferite etc.</w:t>
      </w: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rPr>
        <w:t>(2) Prevederile prezentului regulament sunt ob</w:t>
      </w:r>
      <w:r w:rsidR="00B8391D" w:rsidRPr="0042013C">
        <w:rPr>
          <w:rFonts w:ascii="Trebuchet MS" w:hAnsi="Trebuchet MS"/>
        </w:rPr>
        <w:t>ligatorii atât pentru beneficiarii</w:t>
      </w:r>
      <w:r w:rsidRPr="0042013C">
        <w:rPr>
          <w:rFonts w:ascii="Trebuchet MS" w:hAnsi="Trebuchet MS"/>
        </w:rPr>
        <w:t>, cât şi pentru angajaţii centrului şi, după caz, pentru membrii familiei beneficiarilor, reprezentanţii legali/convenţionali, vizitatori.</w:t>
      </w: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b/>
        </w:rPr>
        <w:t>ART. 2</w:t>
      </w:r>
      <w:r w:rsidRPr="0042013C">
        <w:rPr>
          <w:rFonts w:ascii="Trebuchet MS" w:hAnsi="Trebuchet MS"/>
        </w:rPr>
        <w:t xml:space="preserve">  </w:t>
      </w:r>
      <w:r w:rsidRPr="0042013C">
        <w:rPr>
          <w:rFonts w:ascii="Trebuchet MS" w:hAnsi="Trebuchet MS"/>
          <w:b/>
          <w:bCs/>
        </w:rPr>
        <w:t>Identificarea serviciului social</w:t>
      </w:r>
    </w:p>
    <w:p w:rsidR="0024733E" w:rsidRPr="0042013C" w:rsidRDefault="00B8391D" w:rsidP="0024733E">
      <w:pPr>
        <w:autoSpaceDE w:val="0"/>
        <w:autoSpaceDN w:val="0"/>
        <w:adjustRightInd w:val="0"/>
        <w:spacing w:line="360" w:lineRule="auto"/>
        <w:jc w:val="both"/>
        <w:rPr>
          <w:rFonts w:ascii="Trebuchet MS" w:hAnsi="Trebuchet MS"/>
        </w:rPr>
      </w:pPr>
      <w:r w:rsidRPr="0042013C">
        <w:rPr>
          <w:rFonts w:ascii="Trebuchet MS" w:hAnsi="Trebuchet MS"/>
          <w:bCs/>
        </w:rPr>
        <w:t>Centru</w:t>
      </w:r>
      <w:r w:rsidR="00AE6CB7" w:rsidRPr="0042013C">
        <w:rPr>
          <w:rFonts w:ascii="Trebuchet MS" w:hAnsi="Trebuchet MS"/>
          <w:bCs/>
        </w:rPr>
        <w:t>l</w:t>
      </w:r>
      <w:r w:rsidRPr="0042013C">
        <w:rPr>
          <w:rFonts w:ascii="Trebuchet MS" w:hAnsi="Trebuchet MS"/>
          <w:bCs/>
        </w:rPr>
        <w:t xml:space="preserve"> de criză</w:t>
      </w:r>
      <w:r w:rsidR="00AE6CB7" w:rsidRPr="0042013C">
        <w:rPr>
          <w:rFonts w:ascii="Trebuchet MS" w:hAnsi="Trebuchet MS"/>
          <w:bCs/>
        </w:rPr>
        <w:t xml:space="preserve"> pentru persoa</w:t>
      </w:r>
      <w:r w:rsidR="004F6C6B">
        <w:rPr>
          <w:rFonts w:ascii="Trebuchet MS" w:hAnsi="Trebuchet MS"/>
          <w:bCs/>
        </w:rPr>
        <w:t>ne adulte cu dizabilități</w:t>
      </w:r>
      <w:r w:rsidR="004E5054" w:rsidRPr="0042013C">
        <w:rPr>
          <w:rFonts w:ascii="Trebuchet MS" w:hAnsi="Trebuchet MS"/>
        </w:rPr>
        <w:t>, cod serviciu social  8790 CR-D-</w:t>
      </w:r>
      <w:r w:rsidRPr="0042013C">
        <w:rPr>
          <w:rFonts w:ascii="Trebuchet MS" w:hAnsi="Trebuchet MS"/>
        </w:rPr>
        <w:t>V</w:t>
      </w:r>
      <w:r w:rsidR="004E5054" w:rsidRPr="0042013C">
        <w:rPr>
          <w:rFonts w:ascii="Trebuchet MS" w:hAnsi="Trebuchet MS"/>
        </w:rPr>
        <w:t>I,</w:t>
      </w:r>
      <w:r w:rsidR="004210E9" w:rsidRPr="0042013C">
        <w:rPr>
          <w:rFonts w:ascii="Trebuchet MS" w:hAnsi="Trebuchet MS"/>
        </w:rPr>
        <w:t xml:space="preserve"> , cu sediul în mun.</w:t>
      </w:r>
      <w:r w:rsidR="004F6C6B">
        <w:rPr>
          <w:rFonts w:ascii="Trebuchet MS" w:hAnsi="Trebuchet MS"/>
        </w:rPr>
        <w:t xml:space="preserve"> Reghin str. Pandurilor nr.34/A</w:t>
      </w:r>
      <w:r w:rsidR="004210E9" w:rsidRPr="0042013C">
        <w:rPr>
          <w:rFonts w:ascii="Trebuchet MS" w:hAnsi="Trebuchet MS"/>
        </w:rPr>
        <w:t xml:space="preserve"> </w:t>
      </w:r>
      <w:r w:rsidR="004E5054" w:rsidRPr="0042013C">
        <w:rPr>
          <w:rFonts w:ascii="Trebuchet MS" w:hAnsi="Trebuchet MS"/>
        </w:rPr>
        <w:t>este înfi</w:t>
      </w:r>
      <w:r w:rsidR="00880A88" w:rsidRPr="0042013C">
        <w:rPr>
          <w:rFonts w:ascii="Trebuchet MS" w:hAnsi="Trebuchet MS"/>
        </w:rPr>
        <w:t>inţat ca serviciu</w:t>
      </w:r>
      <w:r w:rsidRPr="0042013C">
        <w:rPr>
          <w:rFonts w:ascii="Trebuchet MS" w:hAnsi="Trebuchet MS"/>
        </w:rPr>
        <w:t xml:space="preserve"> social</w:t>
      </w:r>
      <w:r w:rsidR="00880A88" w:rsidRPr="0042013C">
        <w:rPr>
          <w:rFonts w:ascii="Trebuchet MS" w:hAnsi="Trebuchet MS"/>
        </w:rPr>
        <w:t xml:space="preserve"> rezidențial</w:t>
      </w:r>
      <w:r w:rsidRPr="0042013C">
        <w:rPr>
          <w:rFonts w:ascii="Trebuchet MS" w:hAnsi="Trebuchet MS"/>
        </w:rPr>
        <w:t xml:space="preserve"> ( cu cazare )</w:t>
      </w:r>
      <w:r w:rsidR="004210E9" w:rsidRPr="0042013C">
        <w:rPr>
          <w:rFonts w:ascii="Trebuchet MS" w:hAnsi="Trebuchet MS"/>
        </w:rPr>
        <w:t xml:space="preserve"> pentru persoane adulte cu dizabilități,</w:t>
      </w:r>
      <w:r w:rsidR="00880A88" w:rsidRPr="0042013C">
        <w:rPr>
          <w:rFonts w:ascii="Trebuchet MS" w:hAnsi="Trebuchet MS"/>
        </w:rPr>
        <w:t xml:space="preserve"> fără</w:t>
      </w:r>
      <w:r w:rsidR="004E5054" w:rsidRPr="0042013C">
        <w:rPr>
          <w:rFonts w:ascii="Trebuchet MS" w:hAnsi="Trebuchet MS"/>
        </w:rPr>
        <w:t xml:space="preserve"> personalitate juridică în subordin</w:t>
      </w:r>
      <w:r w:rsidR="00880A88" w:rsidRPr="0042013C">
        <w:rPr>
          <w:rFonts w:ascii="Trebuchet MS" w:hAnsi="Trebuchet MS"/>
        </w:rPr>
        <w:t>ea</w:t>
      </w:r>
      <w:r w:rsidR="007721FC" w:rsidRPr="0042013C">
        <w:rPr>
          <w:rFonts w:ascii="Trebuchet MS" w:hAnsi="Trebuchet MS"/>
        </w:rPr>
        <w:t xml:space="preserve"> si structura</w:t>
      </w:r>
      <w:r w:rsidR="00880A88" w:rsidRPr="0042013C">
        <w:rPr>
          <w:rFonts w:ascii="Trebuchet MS" w:hAnsi="Trebuchet MS"/>
        </w:rPr>
        <w:t xml:space="preserve"> </w:t>
      </w:r>
      <w:r w:rsidR="004E5054" w:rsidRPr="0042013C">
        <w:rPr>
          <w:rFonts w:ascii="Trebuchet MS" w:hAnsi="Trebuchet MS"/>
        </w:rPr>
        <w:t>furnizorului de servicii sociale</w:t>
      </w:r>
      <w:r w:rsidR="004210E9" w:rsidRPr="0042013C">
        <w:rPr>
          <w:rFonts w:ascii="Trebuchet MS" w:hAnsi="Trebuchet MS"/>
        </w:rPr>
        <w:t>,</w:t>
      </w:r>
      <w:r w:rsidR="004E5054" w:rsidRPr="0042013C">
        <w:rPr>
          <w:rFonts w:ascii="Trebuchet MS" w:hAnsi="Trebuchet MS"/>
        </w:rPr>
        <w:t xml:space="preserve"> Direcţia Generală de Asistenţă Socia</w:t>
      </w:r>
      <w:r w:rsidR="0024733E" w:rsidRPr="0042013C">
        <w:rPr>
          <w:rFonts w:ascii="Trebuchet MS" w:hAnsi="Trebuchet MS"/>
        </w:rPr>
        <w:t>lă şi Protecţia Copilului Mureş</w:t>
      </w:r>
      <w:r w:rsidR="004210E9" w:rsidRPr="0042013C">
        <w:rPr>
          <w:rFonts w:ascii="Trebuchet MS" w:hAnsi="Trebuchet MS"/>
        </w:rPr>
        <w:t>.</w:t>
      </w:r>
    </w:p>
    <w:p w:rsidR="0024733E" w:rsidRPr="0042013C" w:rsidRDefault="004F6C6B" w:rsidP="004E5054">
      <w:pPr>
        <w:autoSpaceDE w:val="0"/>
        <w:autoSpaceDN w:val="0"/>
        <w:adjustRightInd w:val="0"/>
        <w:spacing w:line="360" w:lineRule="auto"/>
        <w:jc w:val="both"/>
        <w:rPr>
          <w:rFonts w:ascii="Trebuchet MS" w:hAnsi="Trebuchet MS"/>
        </w:rPr>
      </w:pPr>
      <w:r>
        <w:rPr>
          <w:rFonts w:ascii="Trebuchet MS" w:hAnsi="Trebuchet MS" w:cs="Arial"/>
        </w:rPr>
        <w:t>CCdz</w:t>
      </w:r>
      <w:r w:rsidR="0024733E" w:rsidRPr="0042013C">
        <w:rPr>
          <w:rFonts w:ascii="Trebuchet MS" w:hAnsi="Trebuchet MS" w:cs="Arial"/>
        </w:rPr>
        <w:t xml:space="preserve"> este administrat de furnizorul de servicii sociale Direcţia Generală de Asistenţă Socială şi Protecţia Copilului Mureş, acreditată conform certificatului de acreditare ca furnizor de servicii sociale Seria AF Nr. 000504 din 23.04.2014.</w:t>
      </w:r>
    </w:p>
    <w:p w:rsidR="0024733E" w:rsidRPr="0042013C" w:rsidRDefault="0024733E" w:rsidP="004E5054">
      <w:pPr>
        <w:autoSpaceDE w:val="0"/>
        <w:autoSpaceDN w:val="0"/>
        <w:adjustRightInd w:val="0"/>
        <w:spacing w:line="360" w:lineRule="auto"/>
        <w:jc w:val="both"/>
        <w:rPr>
          <w:rFonts w:ascii="Trebuchet MS" w:hAnsi="Trebuchet MS" w:cs="Courier New"/>
        </w:rPr>
      </w:pPr>
      <w:r w:rsidRPr="0042013C">
        <w:rPr>
          <w:rFonts w:ascii="Trebuchet MS" w:hAnsi="Trebuchet MS" w:cs="Courier New"/>
        </w:rPr>
        <w:t>D</w:t>
      </w:r>
      <w:r w:rsidR="004E5054" w:rsidRPr="0042013C">
        <w:rPr>
          <w:rFonts w:ascii="Trebuchet MS" w:hAnsi="Trebuchet MS" w:cs="Courier New"/>
        </w:rPr>
        <w:t>eţine Licenţa de f</w:t>
      </w:r>
      <w:r w:rsidR="00E603A4" w:rsidRPr="0042013C">
        <w:rPr>
          <w:rFonts w:ascii="Trebuchet MS" w:hAnsi="Trebuchet MS" w:cs="Courier New"/>
        </w:rPr>
        <w:t xml:space="preserve">uncţionare </w:t>
      </w:r>
      <w:r w:rsidR="004E5054" w:rsidRPr="0042013C">
        <w:rPr>
          <w:rFonts w:ascii="Trebuchet MS" w:hAnsi="Trebuchet MS" w:cs="Courier New"/>
        </w:rPr>
        <w:t xml:space="preserve"> </w:t>
      </w:r>
      <w:r w:rsidR="00880A88" w:rsidRPr="0042013C">
        <w:rPr>
          <w:rFonts w:ascii="Trebuchet MS" w:hAnsi="Trebuchet MS" w:cs="Courier New"/>
        </w:rPr>
        <w:t>seria_____</w:t>
      </w:r>
      <w:r w:rsidR="00271020" w:rsidRPr="0042013C">
        <w:rPr>
          <w:rFonts w:ascii="Trebuchet MS" w:hAnsi="Trebuchet MS" w:cs="Courier New"/>
        </w:rPr>
        <w:t>nr</w:t>
      </w:r>
      <w:r w:rsidR="00E603A4" w:rsidRPr="0042013C">
        <w:rPr>
          <w:rFonts w:ascii="Trebuchet MS" w:hAnsi="Trebuchet MS" w:cs="Courier New"/>
        </w:rPr>
        <w:t>.</w:t>
      </w:r>
      <w:r w:rsidR="00880A88" w:rsidRPr="0042013C">
        <w:rPr>
          <w:rFonts w:ascii="Trebuchet MS" w:hAnsi="Trebuchet MS" w:cs="Courier New"/>
        </w:rPr>
        <w:t>__________________</w:t>
      </w:r>
      <w:r w:rsidRPr="0042013C">
        <w:rPr>
          <w:rFonts w:ascii="Trebuchet MS" w:hAnsi="Trebuchet MS" w:cs="Courier New"/>
        </w:rPr>
        <w:t>.</w:t>
      </w:r>
    </w:p>
    <w:p w:rsidR="00502F58" w:rsidRPr="0042013C" w:rsidRDefault="00502F58" w:rsidP="004E5054">
      <w:pPr>
        <w:autoSpaceDE w:val="0"/>
        <w:autoSpaceDN w:val="0"/>
        <w:adjustRightInd w:val="0"/>
        <w:spacing w:line="360" w:lineRule="auto"/>
        <w:jc w:val="both"/>
        <w:rPr>
          <w:rFonts w:ascii="Trebuchet MS" w:hAnsi="Trebuchet MS"/>
          <w:b/>
        </w:rPr>
      </w:pPr>
      <w:r w:rsidRPr="0042013C">
        <w:rPr>
          <w:rFonts w:ascii="Trebuchet MS" w:hAnsi="Trebuchet MS"/>
          <w:b/>
        </w:rPr>
        <w:t xml:space="preserve">Capacitatea centrului:  </w:t>
      </w:r>
      <w:r w:rsidRPr="004F6C6B">
        <w:rPr>
          <w:rFonts w:ascii="Trebuchet MS" w:hAnsi="Trebuchet MS"/>
          <w:b/>
        </w:rPr>
        <w:t xml:space="preserve">este de </w:t>
      </w:r>
      <w:r w:rsidR="00C41803" w:rsidRPr="004F6C6B">
        <w:rPr>
          <w:rFonts w:ascii="Trebuchet MS" w:hAnsi="Trebuchet MS"/>
          <w:b/>
        </w:rPr>
        <w:t>6</w:t>
      </w:r>
      <w:r w:rsidRPr="004F6C6B">
        <w:rPr>
          <w:rFonts w:ascii="Trebuchet MS" w:hAnsi="Trebuchet MS"/>
          <w:b/>
        </w:rPr>
        <w:t xml:space="preserve"> locuri.</w:t>
      </w:r>
    </w:p>
    <w:p w:rsidR="00AE6CB7" w:rsidRPr="0042013C" w:rsidRDefault="004E5054" w:rsidP="00AE6CB7">
      <w:pPr>
        <w:autoSpaceDE w:val="0"/>
        <w:autoSpaceDN w:val="0"/>
        <w:adjustRightInd w:val="0"/>
        <w:spacing w:line="360" w:lineRule="auto"/>
        <w:jc w:val="both"/>
        <w:rPr>
          <w:rFonts w:ascii="Trebuchet MS" w:hAnsi="Trebuchet MS"/>
          <w:b/>
        </w:rPr>
      </w:pPr>
      <w:r w:rsidRPr="0042013C">
        <w:rPr>
          <w:rFonts w:ascii="Trebuchet MS" w:hAnsi="Trebuchet MS"/>
          <w:b/>
        </w:rPr>
        <w:t xml:space="preserve">ART. 3  </w:t>
      </w:r>
      <w:r w:rsidRPr="0042013C">
        <w:rPr>
          <w:rFonts w:ascii="Trebuchet MS" w:hAnsi="Trebuchet MS"/>
          <w:b/>
          <w:bCs/>
        </w:rPr>
        <w:t>Scopul serviciului social</w:t>
      </w:r>
    </w:p>
    <w:p w:rsidR="00EB536C" w:rsidRPr="0042013C" w:rsidRDefault="00EB536C" w:rsidP="00AE6CB7">
      <w:pPr>
        <w:autoSpaceDE w:val="0"/>
        <w:autoSpaceDN w:val="0"/>
        <w:adjustRightInd w:val="0"/>
        <w:spacing w:line="360" w:lineRule="auto"/>
        <w:jc w:val="both"/>
        <w:rPr>
          <w:rFonts w:ascii="Trebuchet MS" w:hAnsi="Trebuchet MS"/>
          <w:b/>
        </w:rPr>
      </w:pPr>
      <w:r w:rsidRPr="0042013C">
        <w:rPr>
          <w:rFonts w:ascii="Trebuchet MS" w:eastAsia="Times New Roman" w:hAnsi="Trebuchet MS" w:cs="Courier New"/>
          <w:b/>
          <w:color w:val="000000"/>
          <w:lang w:val="en-US" w:eastAsia="en-US"/>
        </w:rPr>
        <w:t xml:space="preserve">Centrul de criză pentru persoane adulte cu dizabilităţi - CCdz </w:t>
      </w:r>
      <w:r w:rsidRPr="0042013C">
        <w:rPr>
          <w:rFonts w:ascii="Trebuchet MS" w:eastAsia="Times New Roman" w:hAnsi="Trebuchet MS" w:cs="Courier New"/>
          <w:color w:val="000000"/>
          <w:lang w:val="en-US" w:eastAsia="en-US"/>
        </w:rPr>
        <w:t xml:space="preserve">- </w:t>
      </w:r>
      <w:proofErr w:type="gramStart"/>
      <w:r w:rsidRPr="0042013C">
        <w:rPr>
          <w:rFonts w:ascii="Trebuchet MS" w:eastAsia="Times New Roman" w:hAnsi="Trebuchet MS" w:cs="Courier New"/>
          <w:color w:val="000000"/>
          <w:lang w:val="en-US" w:eastAsia="en-US"/>
        </w:rPr>
        <w:t>este</w:t>
      </w:r>
      <w:proofErr w:type="gramEnd"/>
      <w:r w:rsidRPr="0042013C">
        <w:rPr>
          <w:rFonts w:ascii="Trebuchet MS" w:eastAsia="Times New Roman" w:hAnsi="Trebuchet MS" w:cs="Courier New"/>
          <w:color w:val="000000"/>
          <w:lang w:val="en-US" w:eastAsia="en-US"/>
        </w:rPr>
        <w:t xml:space="preserve"> serviciul social care cuprinde un ansamblu de activităţi realizate pe durată determinată şi în anumite situaţii, pentru a răspunde nevoilor individuale specifice ale persoanelor adulte cu dizabilităţi aflate în situaţii critice de viaţă, în vederea menţinerii potenţialului personal şi prevenirii instituţionalizării.</w:t>
      </w:r>
    </w:p>
    <w:p w:rsidR="004E5054" w:rsidRPr="0042013C" w:rsidRDefault="004E5054" w:rsidP="004E5054">
      <w:pPr>
        <w:autoSpaceDE w:val="0"/>
        <w:autoSpaceDN w:val="0"/>
        <w:adjustRightInd w:val="0"/>
        <w:spacing w:line="360" w:lineRule="auto"/>
        <w:jc w:val="both"/>
        <w:rPr>
          <w:rFonts w:ascii="Trebuchet MS" w:hAnsi="Trebuchet MS"/>
        </w:rPr>
      </w:pPr>
    </w:p>
    <w:p w:rsidR="006C533C"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b/>
        </w:rPr>
        <w:lastRenderedPageBreak/>
        <w:t>Activitatea de bază:</w:t>
      </w:r>
      <w:r w:rsidRPr="0042013C">
        <w:rPr>
          <w:rFonts w:ascii="Trebuchet MS" w:hAnsi="Trebuchet MS"/>
        </w:rPr>
        <w:t xml:space="preserve"> asigurarea de servicii sociale </w:t>
      </w:r>
      <w:r w:rsidR="001C54C7" w:rsidRPr="0042013C">
        <w:rPr>
          <w:rFonts w:ascii="Trebuchet MS" w:hAnsi="Trebuchet MS"/>
        </w:rPr>
        <w:t>conform standardelor specifice</w:t>
      </w:r>
      <w:r w:rsidRPr="0042013C">
        <w:rPr>
          <w:rFonts w:ascii="Trebuchet MS" w:hAnsi="Trebuchet MS"/>
        </w:rPr>
        <w:t xml:space="preserve"> minime </w:t>
      </w:r>
      <w:r w:rsidR="00EB536C" w:rsidRPr="0042013C">
        <w:rPr>
          <w:rFonts w:ascii="Trebuchet MS" w:hAnsi="Trebuchet MS"/>
        </w:rPr>
        <w:t xml:space="preserve">de calitate obligatorii </w:t>
      </w:r>
      <w:r w:rsidRPr="0042013C">
        <w:rPr>
          <w:rFonts w:ascii="Trebuchet MS" w:hAnsi="Trebuchet MS"/>
        </w:rPr>
        <w:t>pentru servici</w:t>
      </w:r>
      <w:r w:rsidR="00EB536C" w:rsidRPr="0042013C">
        <w:rPr>
          <w:rFonts w:ascii="Trebuchet MS" w:hAnsi="Trebuchet MS"/>
        </w:rPr>
        <w:t>i</w:t>
      </w:r>
      <w:r w:rsidRPr="0042013C">
        <w:rPr>
          <w:rFonts w:ascii="Trebuchet MS" w:hAnsi="Trebuchet MS"/>
        </w:rPr>
        <w:t>le sociale cu cazare organizate ca centre rezidenţiale destinate persoanelor</w:t>
      </w:r>
      <w:r w:rsidR="006C533C" w:rsidRPr="0042013C">
        <w:rPr>
          <w:rFonts w:ascii="Trebuchet MS" w:hAnsi="Trebuchet MS"/>
        </w:rPr>
        <w:t xml:space="preserve"> adulte</w:t>
      </w:r>
      <w:r w:rsidRPr="0042013C">
        <w:rPr>
          <w:rFonts w:ascii="Trebuchet MS" w:hAnsi="Trebuchet MS"/>
        </w:rPr>
        <w:t xml:space="preserve"> cu dizabilităţi şi care asigu</w:t>
      </w:r>
      <w:r w:rsidR="006C533C" w:rsidRPr="0042013C">
        <w:rPr>
          <w:rFonts w:ascii="Trebuchet MS" w:hAnsi="Trebuchet MS"/>
        </w:rPr>
        <w:t>ră</w:t>
      </w:r>
      <w:r w:rsidR="00EB536C" w:rsidRPr="0042013C">
        <w:rPr>
          <w:rFonts w:ascii="Trebuchet MS" w:hAnsi="Trebuchet MS"/>
        </w:rPr>
        <w:t xml:space="preserve"> </w:t>
      </w:r>
      <w:r w:rsidR="006C533C" w:rsidRPr="0042013C">
        <w:rPr>
          <w:rFonts w:ascii="Trebuchet MS" w:hAnsi="Trebuchet MS"/>
        </w:rPr>
        <w:t xml:space="preserve">următoarele servicii/activități în principal: </w:t>
      </w:r>
    </w:p>
    <w:p w:rsidR="007368D4" w:rsidRPr="00C83F5A" w:rsidRDefault="00C83F5A"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Gazduire</w:t>
      </w:r>
    </w:p>
    <w:p w:rsidR="007368D4" w:rsidRDefault="00C83F5A"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Alimentatie</w:t>
      </w:r>
    </w:p>
    <w:p w:rsidR="00013694" w:rsidRPr="00013694" w:rsidRDefault="00013694" w:rsidP="00013694">
      <w:pPr>
        <w:pStyle w:val="ListParagraph"/>
        <w:numPr>
          <w:ilvl w:val="0"/>
          <w:numId w:val="43"/>
        </w:numPr>
        <w:autoSpaceDE w:val="0"/>
        <w:autoSpaceDN w:val="0"/>
        <w:adjustRightInd w:val="0"/>
        <w:spacing w:line="360" w:lineRule="auto"/>
        <w:jc w:val="both"/>
        <w:rPr>
          <w:rFonts w:ascii="Trebuchet MS" w:hAnsi="Trebuchet MS"/>
        </w:rPr>
      </w:pPr>
      <w:r>
        <w:rPr>
          <w:rFonts w:ascii="Trebuchet MS" w:hAnsi="Trebuchet MS"/>
        </w:rPr>
        <w:t>Cazarmament</w:t>
      </w:r>
    </w:p>
    <w:p w:rsidR="00C83F5A" w:rsidRPr="00C83F5A" w:rsidRDefault="00C83F5A" w:rsidP="00C83F5A">
      <w:pPr>
        <w:pStyle w:val="ListParagraph"/>
        <w:numPr>
          <w:ilvl w:val="0"/>
          <w:numId w:val="4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cs="Courier New"/>
          <w:color w:val="000000"/>
          <w:sz w:val="18"/>
          <w:szCs w:val="18"/>
        </w:rPr>
      </w:pPr>
      <w:r w:rsidRPr="00C83F5A">
        <w:rPr>
          <w:rFonts w:ascii="Trebuchet MS" w:hAnsi="Trebuchet MS" w:cs="Courier New"/>
          <w:color w:val="000000"/>
        </w:rPr>
        <w:t>Asistenţă pentru sănătate</w:t>
      </w:r>
    </w:p>
    <w:p w:rsidR="00C83F5A" w:rsidRPr="00C83F5A" w:rsidRDefault="00C83F5A" w:rsidP="00C83F5A">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rebuchet MS" w:hAnsi="Trebuchet MS" w:cs="Courier New"/>
          <w:color w:val="000000"/>
          <w:sz w:val="18"/>
          <w:szCs w:val="18"/>
        </w:rPr>
      </w:pPr>
    </w:p>
    <w:p w:rsidR="00C83F5A" w:rsidRPr="00C83F5A" w:rsidRDefault="00C83F5A"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Evaluare anterioara/post admitere in centru</w:t>
      </w:r>
    </w:p>
    <w:p w:rsidR="00C83F5A" w:rsidRPr="00C83F5A" w:rsidRDefault="00C83F5A"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cs="Courier New"/>
          <w:color w:val="000000"/>
          <w:shd w:val="clear" w:color="auto" w:fill="FFFFFF"/>
        </w:rPr>
        <w:t>Intocmire si implementare plan personalizat (pp)</w:t>
      </w:r>
    </w:p>
    <w:p w:rsidR="006C533C" w:rsidRPr="00C83F5A" w:rsidRDefault="006C533C"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Informare și consiliere socia</w:t>
      </w:r>
      <w:r w:rsidR="00EB536C" w:rsidRPr="00C83F5A">
        <w:rPr>
          <w:rFonts w:ascii="Trebuchet MS" w:hAnsi="Trebuchet MS"/>
        </w:rPr>
        <w:t>lă</w:t>
      </w:r>
      <w:r w:rsidRPr="00C83F5A">
        <w:rPr>
          <w:rFonts w:ascii="Trebuchet MS" w:hAnsi="Trebuchet MS"/>
        </w:rPr>
        <w:t>,</w:t>
      </w:r>
    </w:p>
    <w:p w:rsidR="006C533C" w:rsidRPr="00C83F5A" w:rsidRDefault="00EB536C"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Servicii de asistență socială,</w:t>
      </w:r>
    </w:p>
    <w:p w:rsidR="00EB536C" w:rsidRPr="00C83F5A" w:rsidRDefault="00EB536C"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Consiliere psihologică,</w:t>
      </w:r>
    </w:p>
    <w:p w:rsidR="00EB536C" w:rsidRPr="00C83F5A" w:rsidRDefault="00EB536C" w:rsidP="006C533C">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Îngrijire și asistență,</w:t>
      </w:r>
    </w:p>
    <w:p w:rsidR="00EB536C" w:rsidRPr="00C83F5A" w:rsidRDefault="00EB536C" w:rsidP="00D069C2">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Program obișnuit de viață.</w:t>
      </w: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rPr>
        <w:t xml:space="preserve">pentru persoane adulte cu dizabilităţi, </w:t>
      </w:r>
      <w:r w:rsidRPr="0078150F">
        <w:rPr>
          <w:rFonts w:ascii="Trebuchet MS" w:hAnsi="Trebuchet MS"/>
          <w:b/>
        </w:rPr>
        <w:t>pe o pe</w:t>
      </w:r>
      <w:r w:rsidR="006C533C" w:rsidRPr="0078150F">
        <w:rPr>
          <w:rFonts w:ascii="Trebuchet MS" w:hAnsi="Trebuchet MS"/>
          <w:b/>
        </w:rPr>
        <w:t>rioadă determinată</w:t>
      </w:r>
      <w:r w:rsidRPr="0042013C">
        <w:rPr>
          <w:rFonts w:ascii="Trebuchet MS" w:hAnsi="Trebuchet MS"/>
        </w:rPr>
        <w:t>.</w:t>
      </w:r>
    </w:p>
    <w:p w:rsidR="006C617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b/>
        </w:rPr>
        <w:t>Categoria de beneficiari:</w:t>
      </w:r>
      <w:r w:rsidRPr="0042013C">
        <w:rPr>
          <w:rFonts w:ascii="Trebuchet MS" w:hAnsi="Trebuchet MS"/>
        </w:rPr>
        <w:t xml:space="preserve"> </w:t>
      </w:r>
      <w:r w:rsidR="006C6174" w:rsidRPr="0042013C">
        <w:rPr>
          <w:rFonts w:ascii="Trebuchet MS" w:hAnsi="Trebuchet MS" w:cs="Courier New"/>
          <w:color w:val="000000"/>
          <w:shd w:val="clear" w:color="auto" w:fill="FFFFFF"/>
        </w:rPr>
        <w:t>Beneficiarii CCdz sunt persoane adulte cu dizabilităţi aflate în situaţii critice de viaţă (îmbolnăvire subită, accident sau deces a asistentului personal/a asistentului personal profesionist, evacuare din locuinţă, calamitate naturală etc.); certificatele/deciziile de încadrare în grad de handicap sunt în termen de valabilitate.</w:t>
      </w:r>
    </w:p>
    <w:p w:rsidR="004E5054" w:rsidRPr="0042013C" w:rsidRDefault="004E5054" w:rsidP="004E5054">
      <w:pPr>
        <w:autoSpaceDE w:val="0"/>
        <w:autoSpaceDN w:val="0"/>
        <w:adjustRightInd w:val="0"/>
        <w:spacing w:line="360" w:lineRule="auto"/>
        <w:jc w:val="both"/>
        <w:rPr>
          <w:rFonts w:ascii="Trebuchet MS" w:hAnsi="Trebuchet MS"/>
          <w:b/>
        </w:rPr>
      </w:pPr>
      <w:r w:rsidRPr="0042013C">
        <w:rPr>
          <w:rFonts w:ascii="Trebuchet MS" w:hAnsi="Trebuchet MS"/>
          <w:b/>
        </w:rPr>
        <w:t xml:space="preserve">Capacitatea centrului: </w:t>
      </w:r>
      <w:r w:rsidR="00B33ADB" w:rsidRPr="0042013C">
        <w:rPr>
          <w:rFonts w:ascii="Trebuchet MS" w:hAnsi="Trebuchet MS"/>
          <w:b/>
        </w:rPr>
        <w:t xml:space="preserve"> </w:t>
      </w:r>
      <w:r w:rsidR="00C41803" w:rsidRPr="0042013C">
        <w:rPr>
          <w:rFonts w:ascii="Trebuchet MS" w:hAnsi="Trebuchet MS"/>
          <w:b/>
        </w:rPr>
        <w:t xml:space="preserve">este de </w:t>
      </w:r>
      <w:r w:rsidR="004210E9" w:rsidRPr="0042013C">
        <w:rPr>
          <w:rFonts w:ascii="Trebuchet MS" w:hAnsi="Trebuchet MS"/>
          <w:b/>
        </w:rPr>
        <w:t>6</w:t>
      </w:r>
      <w:r w:rsidRPr="0042013C">
        <w:rPr>
          <w:rFonts w:ascii="Trebuchet MS" w:hAnsi="Trebuchet MS"/>
          <w:b/>
        </w:rPr>
        <w:t xml:space="preserve"> locuri.</w:t>
      </w:r>
    </w:p>
    <w:p w:rsidR="004E5054" w:rsidRPr="0042013C" w:rsidRDefault="004E5054" w:rsidP="004E5054">
      <w:pPr>
        <w:autoSpaceDE w:val="0"/>
        <w:autoSpaceDN w:val="0"/>
        <w:adjustRightInd w:val="0"/>
        <w:spacing w:line="360" w:lineRule="auto"/>
        <w:jc w:val="both"/>
        <w:rPr>
          <w:rFonts w:ascii="Trebuchet MS" w:hAnsi="Trebuchet MS"/>
          <w:b/>
        </w:rPr>
      </w:pPr>
      <w:r w:rsidRPr="0042013C">
        <w:rPr>
          <w:rFonts w:ascii="Trebuchet MS" w:hAnsi="Trebuchet MS"/>
        </w:rPr>
        <w:t xml:space="preserve"> </w:t>
      </w:r>
      <w:r w:rsidRPr="0042013C">
        <w:rPr>
          <w:rFonts w:ascii="Trebuchet MS" w:hAnsi="Trebuchet MS"/>
          <w:b/>
        </w:rPr>
        <w:t xml:space="preserve">ART. 4  </w:t>
      </w:r>
      <w:r w:rsidRPr="0042013C">
        <w:rPr>
          <w:rFonts w:ascii="Trebuchet MS" w:hAnsi="Trebuchet MS"/>
          <w:b/>
          <w:bCs/>
        </w:rPr>
        <w:t>Cadrul legal de înfiinţare, organizare şi funcţionare</w:t>
      </w:r>
    </w:p>
    <w:p w:rsidR="004E5054" w:rsidRPr="0042013C" w:rsidRDefault="004E5054" w:rsidP="004E5054">
      <w:pPr>
        <w:autoSpaceDE w:val="0"/>
        <w:autoSpaceDN w:val="0"/>
        <w:adjustRightInd w:val="0"/>
        <w:spacing w:line="360" w:lineRule="auto"/>
        <w:jc w:val="both"/>
        <w:rPr>
          <w:rFonts w:ascii="Trebuchet MS" w:hAnsi="Trebuchet MS"/>
        </w:rPr>
      </w:pPr>
      <w:r w:rsidRPr="0042013C">
        <w:rPr>
          <w:rFonts w:ascii="Trebuchet MS" w:hAnsi="Trebuchet MS"/>
        </w:rPr>
        <w:t xml:space="preserve"> (1) </w:t>
      </w:r>
      <w:r w:rsidR="00D069C2" w:rsidRPr="0042013C">
        <w:rPr>
          <w:rFonts w:ascii="Trebuchet MS" w:eastAsia="Times New Roman" w:hAnsi="Trebuchet MS" w:cs="Courier New"/>
          <w:b/>
          <w:color w:val="000000"/>
          <w:lang w:val="en-US" w:eastAsia="en-US"/>
        </w:rPr>
        <w:t>CCdz</w:t>
      </w:r>
      <w:r w:rsidRPr="0042013C">
        <w:rPr>
          <w:rFonts w:ascii="Trebuchet MS" w:hAnsi="Trebuchet MS"/>
        </w:rPr>
        <w:t xml:space="preserve"> funcţionează cu respectarea prevederilor cadrului general de organizare şi funcţionare a serviciilor sociale, reglementat de:</w:t>
      </w:r>
    </w:p>
    <w:p w:rsidR="004E5054" w:rsidRPr="0042013C" w:rsidRDefault="004E5054" w:rsidP="00D76B70">
      <w:pPr>
        <w:pStyle w:val="ListParagraph"/>
        <w:numPr>
          <w:ilvl w:val="0"/>
          <w:numId w:val="40"/>
        </w:numPr>
        <w:autoSpaceDE w:val="0"/>
        <w:autoSpaceDN w:val="0"/>
        <w:adjustRightInd w:val="0"/>
        <w:spacing w:line="360" w:lineRule="auto"/>
        <w:jc w:val="both"/>
        <w:rPr>
          <w:rFonts w:ascii="Trebuchet MS" w:hAnsi="Trebuchet MS"/>
          <w:lang w:val="it-IT"/>
        </w:rPr>
      </w:pPr>
      <w:r w:rsidRPr="0042013C">
        <w:rPr>
          <w:rFonts w:ascii="Trebuchet MS" w:hAnsi="Trebuchet MS"/>
          <w:lang w:val="it-IT"/>
        </w:rPr>
        <w:t>Legea nr. 292/2011,</w:t>
      </w:r>
      <w:r w:rsidR="007F0331" w:rsidRPr="0042013C">
        <w:rPr>
          <w:rFonts w:ascii="Trebuchet MS" w:hAnsi="Trebuchet MS"/>
          <w:lang w:val="it-IT"/>
        </w:rPr>
        <w:t xml:space="preserve"> asistenței sociale, </w:t>
      </w:r>
      <w:r w:rsidRPr="0042013C">
        <w:rPr>
          <w:rFonts w:ascii="Trebuchet MS" w:hAnsi="Trebuchet MS"/>
          <w:lang w:val="it-IT"/>
        </w:rPr>
        <w:t xml:space="preserve">cu modificările </w:t>
      </w:r>
      <w:r w:rsidR="007F0331" w:rsidRPr="0042013C">
        <w:rPr>
          <w:rFonts w:ascii="Trebuchet MS" w:hAnsi="Trebuchet MS"/>
          <w:lang w:val="it-IT"/>
        </w:rPr>
        <w:t xml:space="preserve">și completările </w:t>
      </w:r>
      <w:r w:rsidRPr="0042013C">
        <w:rPr>
          <w:rFonts w:ascii="Trebuchet MS" w:hAnsi="Trebuchet MS"/>
          <w:lang w:val="it-IT"/>
        </w:rPr>
        <w:t xml:space="preserve">ulterioare, </w:t>
      </w:r>
    </w:p>
    <w:p w:rsidR="00D76B70" w:rsidRPr="0042013C" w:rsidRDefault="004E5054" w:rsidP="004E5054">
      <w:pPr>
        <w:pStyle w:val="ListParagraph"/>
        <w:numPr>
          <w:ilvl w:val="0"/>
          <w:numId w:val="40"/>
        </w:numPr>
        <w:autoSpaceDE w:val="0"/>
        <w:autoSpaceDN w:val="0"/>
        <w:adjustRightInd w:val="0"/>
        <w:spacing w:line="360" w:lineRule="auto"/>
        <w:jc w:val="both"/>
        <w:rPr>
          <w:rFonts w:ascii="Trebuchet MS" w:hAnsi="Trebuchet MS"/>
          <w:lang w:val="it-IT"/>
        </w:rPr>
      </w:pPr>
      <w:r w:rsidRPr="0042013C">
        <w:rPr>
          <w:rFonts w:ascii="Trebuchet MS" w:hAnsi="Trebuchet MS"/>
          <w:iCs/>
          <w:lang w:val="it-IT"/>
        </w:rPr>
        <w:t xml:space="preserve">Legea nr. 448/2006, </w:t>
      </w:r>
      <w:r w:rsidRPr="0042013C">
        <w:rPr>
          <w:rFonts w:ascii="Trebuchet MS" w:hAnsi="Trebuchet MS"/>
          <w:lang w:val="it-IT"/>
        </w:rPr>
        <w:t>privind protecţia şi promovarea drepturilor persoanelor cu handicap</w:t>
      </w:r>
      <w:r w:rsidRPr="0042013C">
        <w:rPr>
          <w:rFonts w:ascii="Trebuchet MS" w:hAnsi="Trebuchet MS"/>
          <w:iCs/>
          <w:lang w:val="it-IT"/>
        </w:rPr>
        <w:t xml:space="preserve"> republicată, cu modificările şi completările ulterioare</w:t>
      </w:r>
      <w:r w:rsidRPr="0042013C">
        <w:rPr>
          <w:rFonts w:ascii="Trebuchet MS" w:hAnsi="Trebuchet MS"/>
          <w:lang w:val="it-IT"/>
        </w:rPr>
        <w:t xml:space="preserve"> </w:t>
      </w:r>
    </w:p>
    <w:p w:rsidR="00D76B70" w:rsidRPr="0042013C" w:rsidRDefault="004E5054" w:rsidP="004E5054">
      <w:pPr>
        <w:pStyle w:val="ListParagraph"/>
        <w:numPr>
          <w:ilvl w:val="0"/>
          <w:numId w:val="40"/>
        </w:numPr>
        <w:autoSpaceDE w:val="0"/>
        <w:autoSpaceDN w:val="0"/>
        <w:adjustRightInd w:val="0"/>
        <w:spacing w:line="360" w:lineRule="auto"/>
        <w:jc w:val="both"/>
        <w:rPr>
          <w:rFonts w:ascii="Trebuchet MS" w:hAnsi="Trebuchet MS"/>
          <w:lang w:val="it-IT"/>
        </w:rPr>
      </w:pPr>
      <w:r w:rsidRPr="0042013C">
        <w:rPr>
          <w:rFonts w:ascii="Trebuchet MS" w:hAnsi="Trebuchet MS"/>
          <w:lang w:val="it-IT"/>
        </w:rPr>
        <w:t>Hotărârea Guvernului nr. 867/2015 pentru aprobarea Nomenclatorului serviciilor sociale, precum şi a regulamentelor-cadru de organizare şi funcţionare a serviciilor sociale</w:t>
      </w:r>
    </w:p>
    <w:p w:rsidR="00D76B70" w:rsidRPr="0042013C" w:rsidRDefault="007F0331" w:rsidP="00D76B70">
      <w:pPr>
        <w:pStyle w:val="ListParagraph"/>
        <w:numPr>
          <w:ilvl w:val="0"/>
          <w:numId w:val="40"/>
        </w:numPr>
        <w:autoSpaceDE w:val="0"/>
        <w:autoSpaceDN w:val="0"/>
        <w:adjustRightInd w:val="0"/>
        <w:spacing w:after="120" w:line="360" w:lineRule="auto"/>
        <w:jc w:val="both"/>
        <w:rPr>
          <w:rFonts w:ascii="Trebuchet MS" w:hAnsi="Trebuchet MS" w:cs="Arial"/>
          <w:lang w:val="it-IT"/>
        </w:rPr>
      </w:pPr>
      <w:r w:rsidRPr="0042013C">
        <w:rPr>
          <w:rFonts w:ascii="Trebuchet MS" w:hAnsi="Trebuchet MS"/>
          <w:lang w:val="it-IT"/>
        </w:rPr>
        <w:lastRenderedPageBreak/>
        <w:t xml:space="preserve">anexa 4. </w:t>
      </w:r>
      <w:r w:rsidRPr="0042013C">
        <w:rPr>
          <w:bCs/>
          <w:shd w:val="clear" w:color="auto" w:fill="FFFFFF"/>
        </w:rPr>
        <w:t>﻿</w:t>
      </w:r>
      <w:r w:rsidRPr="0042013C">
        <w:rPr>
          <w:rFonts w:ascii="Trebuchet MS" w:hAnsi="Trebuchet MS" w:cs="Courier New"/>
          <w:bCs/>
          <w:shd w:val="clear" w:color="auto" w:fill="FFFFFF"/>
        </w:rPr>
        <w:t> STANDARD SPECIFICE MINIME din 16 ianuarie 2019</w:t>
      </w:r>
      <w:r w:rsidRPr="0042013C">
        <w:rPr>
          <w:rFonts w:ascii="Trebuchet MS" w:hAnsi="Trebuchet MS"/>
          <w:bCs/>
          <w:shd w:val="clear" w:color="auto" w:fill="FFFFFF"/>
        </w:rPr>
        <w:br/>
      </w:r>
      <w:r w:rsidRPr="0042013C">
        <w:rPr>
          <w:rFonts w:ascii="Trebuchet MS" w:hAnsi="Trebuchet MS" w:cs="Courier New"/>
          <w:bCs/>
          <w:shd w:val="clear" w:color="auto" w:fill="FFFFFF"/>
        </w:rPr>
        <w:t xml:space="preserve">obligatorii de calitate pentru servicii sociale cu cazare de tip Centru respiro pentru persoane adulte cu dizabilităţi, Centru de criză pentru persoane adulte cu dizabilităţi al </w:t>
      </w:r>
      <w:r w:rsidR="001C54C7" w:rsidRPr="0042013C">
        <w:rPr>
          <w:rFonts w:ascii="Trebuchet MS" w:hAnsi="Trebuchet MS"/>
          <w:lang w:val="it-IT"/>
        </w:rPr>
        <w:t>Ordinul</w:t>
      </w:r>
      <w:r w:rsidRPr="0042013C">
        <w:rPr>
          <w:rFonts w:ascii="Trebuchet MS" w:hAnsi="Trebuchet MS"/>
          <w:lang w:val="it-IT"/>
        </w:rPr>
        <w:t>ui nr.</w:t>
      </w:r>
      <w:r w:rsidR="001C54C7" w:rsidRPr="0042013C">
        <w:rPr>
          <w:rFonts w:ascii="Trebuchet MS" w:hAnsi="Trebuchet MS"/>
          <w:lang w:val="it-IT"/>
        </w:rPr>
        <w:t xml:space="preserve"> 82/2019</w:t>
      </w:r>
      <w:r w:rsidR="004E5054" w:rsidRPr="0042013C">
        <w:rPr>
          <w:rFonts w:ascii="Trebuchet MS" w:hAnsi="Trebuchet MS"/>
          <w:lang w:val="it-IT"/>
        </w:rPr>
        <w:t xml:space="preserve"> </w:t>
      </w:r>
      <w:r w:rsidRPr="0042013C">
        <w:rPr>
          <w:rFonts w:ascii="Trebuchet MS" w:hAnsi="Trebuchet MS" w:cs="Courier New"/>
          <w:bCs/>
          <w:shd w:val="clear" w:color="auto" w:fill="FFFFFF"/>
        </w:rPr>
        <w:t>privind aprobarea standardelor specifice minime de calitate obligatorii pentru serviciile sociale destinate persoanelor adulte cu dizabilităţi.</w:t>
      </w:r>
    </w:p>
    <w:p w:rsidR="00D76B70" w:rsidRPr="0042013C" w:rsidRDefault="00D76B70" w:rsidP="00D76B70">
      <w:pPr>
        <w:pStyle w:val="ListParagraph"/>
        <w:numPr>
          <w:ilvl w:val="0"/>
          <w:numId w:val="40"/>
        </w:numPr>
        <w:spacing w:after="120" w:line="360" w:lineRule="auto"/>
        <w:jc w:val="both"/>
        <w:rPr>
          <w:rFonts w:ascii="Trebuchet MS" w:hAnsi="Trebuchet MS" w:cs="Courier New"/>
          <w:bCs/>
          <w:shd w:val="clear" w:color="auto" w:fill="FFFFFF"/>
          <w:lang w:val="it-IT"/>
        </w:rPr>
      </w:pPr>
      <w:r w:rsidRPr="0042013C">
        <w:rPr>
          <w:rFonts w:ascii="Trebuchet MS" w:hAnsi="Trebuchet MS" w:cs="Arial"/>
          <w:lang w:val="it-IT"/>
        </w:rPr>
        <w:t xml:space="preserve">Ordinul 1887/2016 </w:t>
      </w:r>
      <w:r w:rsidRPr="0042013C">
        <w:rPr>
          <w:rFonts w:ascii="Trebuchet MS" w:hAnsi="Trebuchet MS" w:cs="Courier New"/>
          <w:bCs/>
          <w:shd w:val="clear" w:color="auto" w:fill="FFFFFF"/>
          <w:lang w:val="it-IT"/>
        </w:rPr>
        <w:t>- privind stabilirea contribuţiei lunare de întreţinere datorate de adulţii cu handicap asistaţi în centrele rezidenţiale publice pentru persoane adulte cu handicap sau de susţinătorii acestora şi aprobarea Metodologiei de stabilire a nivelului contribuţiei lunare de întreţinere datorate de adulţii cu handicap asistaţi în centrele rezidenţiale publice pentru persoane adulte cu handicap sau de susţinătorii acestora</w:t>
      </w:r>
    </w:p>
    <w:p w:rsidR="00D76B70" w:rsidRPr="0042013C" w:rsidRDefault="00D76B70" w:rsidP="00D069C2">
      <w:pPr>
        <w:pStyle w:val="ListParagraph"/>
        <w:numPr>
          <w:ilvl w:val="0"/>
          <w:numId w:val="40"/>
        </w:numPr>
        <w:spacing w:after="120" w:line="360" w:lineRule="auto"/>
        <w:jc w:val="both"/>
        <w:rPr>
          <w:rFonts w:ascii="Trebuchet MS" w:hAnsi="Trebuchet MS" w:cs="Trebuchet MS"/>
          <w:lang w:val="it-IT"/>
        </w:rPr>
      </w:pPr>
      <w:r w:rsidRPr="0042013C">
        <w:rPr>
          <w:rFonts w:ascii="Trebuchet MS" w:hAnsi="Trebuchet MS" w:cs="Trebuchet MS"/>
          <w:bCs/>
        </w:rPr>
        <w:t xml:space="preserve">REGULAMENT (UE) nr. 679 din 27 aprilie 2016 privind protecţia persoanelor fizice în ceea </w:t>
      </w:r>
      <w:proofErr w:type="gramStart"/>
      <w:r w:rsidRPr="0042013C">
        <w:rPr>
          <w:rFonts w:ascii="Trebuchet MS" w:hAnsi="Trebuchet MS" w:cs="Trebuchet MS"/>
          <w:bCs/>
        </w:rPr>
        <w:t>ce</w:t>
      </w:r>
      <w:proofErr w:type="gramEnd"/>
      <w:r w:rsidRPr="0042013C">
        <w:rPr>
          <w:rFonts w:ascii="Trebuchet MS" w:hAnsi="Trebuchet MS" w:cs="Trebuchet MS"/>
          <w:bCs/>
        </w:rPr>
        <w:t xml:space="preserve"> priveşte prelucrarea datelor cu caracter personal şi privind libera circulaţie a acestor date şi de abrogare a Directivei 95/46/CE.</w:t>
      </w:r>
    </w:p>
    <w:p w:rsidR="00D76B70" w:rsidRPr="0042013C" w:rsidRDefault="00D76B70" w:rsidP="00D76B70">
      <w:pPr>
        <w:pStyle w:val="ListParagraph"/>
        <w:numPr>
          <w:ilvl w:val="0"/>
          <w:numId w:val="40"/>
        </w:numPr>
        <w:autoSpaceDE w:val="0"/>
        <w:autoSpaceDN w:val="0"/>
        <w:adjustRightInd w:val="0"/>
        <w:spacing w:line="360" w:lineRule="auto"/>
        <w:jc w:val="both"/>
        <w:rPr>
          <w:rFonts w:ascii="Trebuchet MS" w:hAnsi="Trebuchet MS"/>
          <w:lang w:val="it-IT"/>
        </w:rPr>
      </w:pPr>
      <w:r w:rsidRPr="0042013C">
        <w:rPr>
          <w:rFonts w:ascii="Trebuchet MS" w:hAnsi="Trebuchet MS" w:cs="Courier New"/>
          <w:lang w:val="ro-RO"/>
        </w:rPr>
        <w:t>Legea nr. 140/2022 privind unele masuri de ocrotire pentru persoanele cu dizabilitati intelectuale si psiho-sociale.</w:t>
      </w:r>
    </w:p>
    <w:p w:rsidR="004E5054" w:rsidRPr="0042013C" w:rsidRDefault="00D76B70"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(2</w:t>
      </w:r>
      <w:r w:rsidR="004E5054" w:rsidRPr="0042013C">
        <w:rPr>
          <w:rFonts w:ascii="Trebuchet MS" w:hAnsi="Trebuchet MS"/>
          <w:lang w:val="it-IT"/>
        </w:rPr>
        <w:t xml:space="preserve">) </w:t>
      </w:r>
      <w:r w:rsidR="007F0331" w:rsidRPr="0042013C">
        <w:rPr>
          <w:rFonts w:ascii="Trebuchet MS" w:hAnsi="Trebuchet MS"/>
          <w:lang w:val="it-IT"/>
        </w:rPr>
        <w:t xml:space="preserve">CCdz </w:t>
      </w:r>
      <w:r w:rsidR="004E5054" w:rsidRPr="0042013C">
        <w:rPr>
          <w:rFonts w:ascii="Trebuchet MS" w:hAnsi="Trebuchet MS"/>
          <w:lang w:val="it-IT"/>
        </w:rPr>
        <w:t xml:space="preserve">este înfiinţat prin: Hotărârea </w:t>
      </w:r>
      <w:r w:rsidR="001C54C7" w:rsidRPr="0042013C">
        <w:rPr>
          <w:rFonts w:ascii="Trebuchet MS" w:hAnsi="Trebuchet MS"/>
          <w:lang w:val="it-IT"/>
        </w:rPr>
        <w:t>C</w:t>
      </w:r>
      <w:r w:rsidR="00765CDA" w:rsidRPr="0042013C">
        <w:rPr>
          <w:rFonts w:ascii="Trebuchet MS" w:hAnsi="Trebuchet MS"/>
          <w:lang w:val="it-IT"/>
        </w:rPr>
        <w:t>onsiliului Judeţean Mureș nr.______</w:t>
      </w:r>
      <w:r w:rsidR="004E5054" w:rsidRPr="0042013C">
        <w:rPr>
          <w:rFonts w:ascii="Trebuchet MS" w:hAnsi="Trebuchet MS"/>
          <w:lang w:val="it-IT"/>
        </w:rPr>
        <w:t xml:space="preserve"> din data</w:t>
      </w:r>
      <w:r w:rsidR="006A154C" w:rsidRPr="0042013C">
        <w:rPr>
          <w:rFonts w:ascii="Trebuchet MS" w:hAnsi="Trebuchet MS"/>
          <w:lang w:val="it-IT"/>
        </w:rPr>
        <w:t xml:space="preserve"> de:</w:t>
      </w:r>
      <w:r w:rsidR="00765CDA" w:rsidRPr="0042013C">
        <w:rPr>
          <w:rFonts w:ascii="Trebuchet MS" w:hAnsi="Trebuchet MS"/>
          <w:lang w:val="it-IT"/>
        </w:rPr>
        <w:t>______________</w:t>
      </w:r>
      <w:r w:rsidR="004E5054" w:rsidRPr="0042013C">
        <w:rPr>
          <w:rFonts w:ascii="Trebuchet MS" w:hAnsi="Trebuchet MS"/>
          <w:lang w:val="it-IT"/>
        </w:rPr>
        <w:t xml:space="preserve"> şi funcţionează ca ins</w:t>
      </w:r>
      <w:r w:rsidR="00B974BD" w:rsidRPr="0042013C">
        <w:rPr>
          <w:rFonts w:ascii="Trebuchet MS" w:hAnsi="Trebuchet MS"/>
          <w:lang w:val="it-IT"/>
        </w:rPr>
        <w:t xml:space="preserve">tituţie de asistenţă socială fara </w:t>
      </w:r>
      <w:r w:rsidR="004E5054" w:rsidRPr="0042013C">
        <w:rPr>
          <w:rFonts w:ascii="Trebuchet MS" w:hAnsi="Trebuchet MS"/>
          <w:lang w:val="it-IT"/>
        </w:rPr>
        <w:t>personalitate</w:t>
      </w:r>
      <w:r w:rsidR="00B974BD" w:rsidRPr="0042013C">
        <w:rPr>
          <w:rFonts w:ascii="Trebuchet MS" w:hAnsi="Trebuchet MS"/>
          <w:lang w:val="it-IT"/>
        </w:rPr>
        <w:t xml:space="preserve"> juridică în subordinea</w:t>
      </w:r>
      <w:r w:rsidR="004E5054" w:rsidRPr="0042013C">
        <w:rPr>
          <w:rFonts w:ascii="Trebuchet MS" w:hAnsi="Trebuchet MS"/>
          <w:lang w:val="it-IT"/>
        </w:rPr>
        <w:t xml:space="preserve"> Direcţiei Generale de Asistenţă Socială şi Protecţia Copilului Mureş.</w:t>
      </w:r>
    </w:p>
    <w:p w:rsidR="006C6174" w:rsidRPr="0042013C" w:rsidRDefault="006C6174" w:rsidP="004E5054">
      <w:pPr>
        <w:autoSpaceDE w:val="0"/>
        <w:autoSpaceDN w:val="0"/>
        <w:adjustRightInd w:val="0"/>
        <w:spacing w:line="360" w:lineRule="auto"/>
        <w:jc w:val="both"/>
        <w:rPr>
          <w:rFonts w:ascii="Trebuchet MS" w:hAnsi="Trebuchet MS" w:cs="Courier New"/>
          <w:color w:val="000000"/>
          <w:shd w:val="clear" w:color="auto" w:fill="FFFFFF"/>
        </w:rPr>
      </w:pPr>
      <w:r w:rsidRPr="0042013C">
        <w:rPr>
          <w:rFonts w:ascii="Trebuchet MS" w:hAnsi="Trebuchet MS"/>
          <w:lang w:val="it-IT"/>
        </w:rPr>
        <w:t xml:space="preserve">(3) </w:t>
      </w:r>
      <w:r w:rsidR="004F6C6B">
        <w:rPr>
          <w:rFonts w:ascii="Trebuchet MS" w:hAnsi="Trebuchet MS" w:cs="Courier New"/>
          <w:color w:val="000000"/>
          <w:shd w:val="clear" w:color="auto" w:fill="FFFFFF"/>
        </w:rPr>
        <w:t>CCdz</w:t>
      </w:r>
      <w:r w:rsidRPr="0042013C">
        <w:rPr>
          <w:rFonts w:ascii="Trebuchet MS" w:hAnsi="Trebuchet MS" w:cs="Courier New"/>
          <w:color w:val="000000"/>
          <w:shd w:val="clear" w:color="auto" w:fill="FFFFFF"/>
        </w:rPr>
        <w:t xml:space="preserve"> are avi</w:t>
      </w:r>
      <w:r w:rsidR="004F6C6B">
        <w:rPr>
          <w:rFonts w:ascii="Trebuchet MS" w:hAnsi="Trebuchet MS" w:cs="Courier New"/>
          <w:color w:val="000000"/>
          <w:shd w:val="clear" w:color="auto" w:fill="FFFFFF"/>
        </w:rPr>
        <w:t>zul de înfiinţare emis de _____________</w:t>
      </w:r>
      <w:r w:rsidRPr="0042013C">
        <w:rPr>
          <w:rFonts w:ascii="Trebuchet MS" w:hAnsi="Trebuchet MS" w:cs="Courier New"/>
          <w:color w:val="000000"/>
          <w:shd w:val="clear" w:color="auto" w:fill="FFFFFF"/>
        </w:rPr>
        <w:t>.</w:t>
      </w:r>
    </w:p>
    <w:p w:rsidR="006C6174" w:rsidRPr="0042013C" w:rsidRDefault="004F6C6B" w:rsidP="004E5054">
      <w:pPr>
        <w:autoSpaceDE w:val="0"/>
        <w:autoSpaceDN w:val="0"/>
        <w:adjustRightInd w:val="0"/>
        <w:spacing w:line="360" w:lineRule="auto"/>
        <w:jc w:val="both"/>
        <w:rPr>
          <w:rFonts w:ascii="Trebuchet MS" w:hAnsi="Trebuchet MS"/>
          <w:lang w:val="it-IT"/>
        </w:rPr>
      </w:pPr>
      <w:r>
        <w:rPr>
          <w:rFonts w:ascii="Trebuchet MS" w:hAnsi="Trebuchet MS" w:cs="Courier New"/>
          <w:color w:val="000000"/>
          <w:shd w:val="clear" w:color="auto" w:fill="FFFFFF"/>
        </w:rPr>
        <w:t xml:space="preserve">(4) CCdz </w:t>
      </w:r>
      <w:r w:rsidR="006C6174" w:rsidRPr="0042013C">
        <w:rPr>
          <w:rFonts w:ascii="Trebuchet MS" w:hAnsi="Trebuchet MS" w:cs="Courier New"/>
          <w:color w:val="000000"/>
          <w:shd w:val="clear" w:color="auto" w:fill="FFFFFF"/>
        </w:rPr>
        <w:t>deţine autorizaţiile şi avizele de funcţionare în termen ce valabilitate: autorizaţia sanitară de funcţionare sau, după caz, documentul prevăzut de procedura în vigoare privind reglementarea sanitară pentru funcţionarea activităţilor cu risc pentru starea de sănătate a populaţiei; autorizaţia sanitar-veterinară, pentru serviciile care asigură activităţi de preparare şi distribuire a hranei; autorizaţia de securitate la incendiu sau, după caz, documentul care atestă faptul că nu se supune autorizării de securitate la incendiu.</w:t>
      </w:r>
    </w:p>
    <w:p w:rsidR="004E5054" w:rsidRPr="0042013C" w:rsidRDefault="004E5054" w:rsidP="004E5054">
      <w:pPr>
        <w:autoSpaceDE w:val="0"/>
        <w:autoSpaceDN w:val="0"/>
        <w:adjustRightInd w:val="0"/>
        <w:spacing w:line="360" w:lineRule="auto"/>
        <w:jc w:val="both"/>
        <w:rPr>
          <w:rFonts w:ascii="Trebuchet MS" w:hAnsi="Trebuchet MS"/>
          <w:b/>
          <w:lang w:val="it-IT"/>
        </w:rPr>
      </w:pPr>
      <w:r w:rsidRPr="0042013C">
        <w:rPr>
          <w:rFonts w:ascii="Trebuchet MS" w:hAnsi="Trebuchet MS"/>
          <w:b/>
          <w:lang w:val="it-IT"/>
        </w:rPr>
        <w:t xml:space="preserve">ART. 5    </w:t>
      </w:r>
      <w:r w:rsidRPr="0042013C">
        <w:rPr>
          <w:rFonts w:ascii="Trebuchet MS" w:hAnsi="Trebuchet MS"/>
          <w:b/>
          <w:bCs/>
          <w:lang w:val="it-IT"/>
        </w:rPr>
        <w:t>Principiile care stau la baza acordării serviciului social</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 xml:space="preserve">1) </w:t>
      </w:r>
      <w:r w:rsidR="00D069C2" w:rsidRPr="0042013C">
        <w:rPr>
          <w:rFonts w:ascii="Trebuchet MS" w:hAnsi="Trebuchet MS"/>
          <w:bCs/>
          <w:lang w:val="it-IT"/>
        </w:rPr>
        <w:t xml:space="preserve">CCdz </w:t>
      </w:r>
      <w:r w:rsidRPr="0042013C">
        <w:rPr>
          <w:rFonts w:ascii="Trebuchet MS" w:hAnsi="Trebuchet MS"/>
          <w:lang w:val="it-IT"/>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lastRenderedPageBreak/>
        <w:t>2) Principiile specifice care stau la baza prestării</w:t>
      </w:r>
      <w:r w:rsidR="00C41803" w:rsidRPr="0042013C">
        <w:rPr>
          <w:rFonts w:ascii="Trebuchet MS" w:hAnsi="Trebuchet MS"/>
          <w:lang w:val="it-IT"/>
        </w:rPr>
        <w:t xml:space="preserve"> serviciilor sociale în cadrul CCdz Reghin</w:t>
      </w:r>
      <w:r w:rsidRPr="0042013C">
        <w:rPr>
          <w:rFonts w:ascii="Trebuchet MS" w:hAnsi="Trebuchet MS"/>
          <w:lang w:val="it-IT"/>
        </w:rPr>
        <w:t xml:space="preserve"> sunt următoarele: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a) respectarea şi promovarea cu prioritate a interesului persoanei beneficiare;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c) asigurarea protecţiei împotriva abuzului şi exploatării persoanei beneficiare;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d) deschiderea către comunitate;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e) asistarea persoanelor fără capacitate de exerciţiu în realizarea şi exercitarea drepturilor lor;</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f) asigurarea în mod adecvat a unor modele de rol şi statut social, prin încadrarea în unitate a unui personal mixt;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g) ascultarea opiniei persoanei beneficiare şi luarea în considerare a acesteia, ţinându-se cont, după caz, de vârsta şi de gradul său de maturitate, de discernământ şi capacitate de exerciţiu;</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h) facilitarea menţinerii relaţiilor personale ale beneficiarului şi a contactelor directe, după caz, cu fraţii, părinţii, alte rude, prieteni, precum şi cu alte persoane faţă de care acesta a dezvoltat legături de ataşament;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i) promovarea unui model familial de îngrijire a persoanei beneficiare;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j) asigurarea unei îngrijiri individualizate şi personalizate a persoanei beneficiare;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l) încurajarea iniţiativelor individuale ale persoanelor beneficiare şi a implicării active a acestora în soluţionarea situaţiilor de dificultate;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m) asigurarea unei intervenţii profesioniste, prin echipe pluridisciplinare;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n) asigurarea confidenţialităţii şi a eticii profesionale;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lastRenderedPageBreak/>
        <w:t>o) primordialitatea responsabilităţii persoanei, familiei cu privire la dezvoltarea propriilor capacităţi de integrare socială şi implicarea activă în soluţionarea situaţiilor de dificultate cu care se pot confrunta la un moment dat;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p) colaborarea centrului cu serviciul public de asistenţă socială.</w:t>
      </w:r>
    </w:p>
    <w:p w:rsidR="004E5054" w:rsidRPr="0042013C" w:rsidRDefault="004E5054" w:rsidP="004E5054">
      <w:pPr>
        <w:autoSpaceDE w:val="0"/>
        <w:autoSpaceDN w:val="0"/>
        <w:adjustRightInd w:val="0"/>
        <w:spacing w:line="360" w:lineRule="auto"/>
        <w:jc w:val="both"/>
        <w:rPr>
          <w:rFonts w:ascii="Trebuchet MS" w:hAnsi="Trebuchet MS"/>
          <w:b/>
          <w:lang w:val="it-IT"/>
        </w:rPr>
      </w:pPr>
      <w:r w:rsidRPr="0042013C">
        <w:rPr>
          <w:rFonts w:ascii="Trebuchet MS" w:hAnsi="Trebuchet MS"/>
          <w:b/>
          <w:lang w:val="it-IT"/>
        </w:rPr>
        <w:t xml:space="preserve">ART. 6  </w:t>
      </w:r>
      <w:r w:rsidRPr="0042013C">
        <w:rPr>
          <w:rFonts w:ascii="Trebuchet MS" w:hAnsi="Trebuchet MS"/>
          <w:b/>
          <w:bCs/>
          <w:lang w:val="it-IT"/>
        </w:rPr>
        <w:t>Beneficiarii serviciilor sociale</w:t>
      </w:r>
    </w:p>
    <w:p w:rsidR="0084234E" w:rsidRPr="0042013C" w:rsidRDefault="006C6174" w:rsidP="006C6174">
      <w:pPr>
        <w:spacing w:after="0"/>
        <w:jc w:val="both"/>
        <w:rPr>
          <w:rFonts w:ascii="Trebuchet MS" w:eastAsia="Trebuchet MS" w:hAnsi="Trebuchet MS" w:cs="Arial"/>
        </w:rPr>
      </w:pPr>
      <w:r w:rsidRPr="0042013C">
        <w:rPr>
          <w:rFonts w:ascii="Trebuchet MS" w:hAnsi="Trebuchet MS"/>
          <w:b/>
          <w:lang w:val="it-IT"/>
        </w:rPr>
        <w:t>(</w:t>
      </w:r>
      <w:r w:rsidR="004E5054" w:rsidRPr="0042013C">
        <w:rPr>
          <w:rFonts w:ascii="Trebuchet MS" w:hAnsi="Trebuchet MS"/>
          <w:b/>
          <w:lang w:val="it-IT"/>
        </w:rPr>
        <w:t xml:space="preserve">1) Beneficiarii serviciilor sociale acordate în </w:t>
      </w:r>
      <w:r w:rsidR="00D069C2" w:rsidRPr="0042013C">
        <w:rPr>
          <w:rFonts w:ascii="Trebuchet MS" w:hAnsi="Trebuchet MS"/>
          <w:b/>
          <w:bCs/>
          <w:lang w:val="it-IT"/>
        </w:rPr>
        <w:t>CCdz</w:t>
      </w:r>
      <w:r w:rsidR="00C41803" w:rsidRPr="0042013C">
        <w:rPr>
          <w:rFonts w:ascii="Trebuchet MS" w:hAnsi="Trebuchet MS"/>
          <w:b/>
          <w:bCs/>
          <w:lang w:val="it-IT"/>
        </w:rPr>
        <w:t xml:space="preserve"> </w:t>
      </w:r>
      <w:r w:rsidRPr="0042013C">
        <w:rPr>
          <w:rFonts w:ascii="Trebuchet MS" w:hAnsi="Trebuchet MS" w:cs="Courier New"/>
          <w:color w:val="000000"/>
          <w:shd w:val="clear" w:color="auto" w:fill="FFFFFF"/>
        </w:rPr>
        <w:t xml:space="preserve"> sunt persoane adulte cu dizabilităţi aflate în situaţii critice de viaţă (îmbolnăvire subită, accident sau deces a asistentului personal/a asistentului personal profesionist, evacuare din locuinţă, calamitate naturală etc.); certificatele/deciziile de încadrare în grad de handicap sunt în termen de valabilitate.</w:t>
      </w:r>
    </w:p>
    <w:p w:rsidR="0084234E" w:rsidRPr="0042013C" w:rsidRDefault="0084234E" w:rsidP="006C6174">
      <w:pPr>
        <w:autoSpaceDE w:val="0"/>
        <w:autoSpaceDN w:val="0"/>
        <w:adjustRightInd w:val="0"/>
        <w:spacing w:line="240" w:lineRule="auto"/>
        <w:jc w:val="both"/>
        <w:rPr>
          <w:rFonts w:ascii="Trebuchet MS" w:hAnsi="Trebuchet MS"/>
        </w:rPr>
      </w:pPr>
      <w:r w:rsidRPr="0042013C">
        <w:rPr>
          <w:rFonts w:ascii="Trebuchet MS" w:hAnsi="Trebuchet MS" w:cs="Arial"/>
        </w:rPr>
        <w:t xml:space="preserve"> (2) Condiţiile de acces/admitere în centru sunt următoarele:</w:t>
      </w:r>
    </w:p>
    <w:p w:rsidR="0084234E" w:rsidRDefault="0084234E" w:rsidP="0075293E">
      <w:pPr>
        <w:pStyle w:val="NormalWeb"/>
        <w:spacing w:before="0" w:beforeAutospacing="0" w:after="0" w:line="360" w:lineRule="auto"/>
        <w:rPr>
          <w:rFonts w:ascii="Trebuchet MS" w:hAnsi="Trebuchet MS" w:cs="Arial"/>
          <w:sz w:val="22"/>
          <w:szCs w:val="22"/>
          <w:lang w:val="ro-RO"/>
        </w:rPr>
      </w:pPr>
      <w:r w:rsidRPr="0042013C">
        <w:rPr>
          <w:rFonts w:ascii="Trebuchet MS" w:hAnsi="Trebuchet MS" w:cs="Arial"/>
          <w:sz w:val="22"/>
          <w:szCs w:val="22"/>
          <w:lang w:val="ro-RO"/>
        </w:rPr>
        <w:t>Admiterea in centru se realizeaza in baza prevederilor legale in vigoare (Legea 448/2006, Legea 7/2023, Ordinul 235/2023, H.G.430/2008</w:t>
      </w:r>
      <w:r w:rsidR="003540B3">
        <w:rPr>
          <w:rFonts w:ascii="Trebuchet MS" w:hAnsi="Trebuchet MS" w:cs="Arial"/>
          <w:sz w:val="22"/>
          <w:szCs w:val="22"/>
          <w:lang w:val="ro-RO"/>
        </w:rPr>
        <w:t>, Ordinul 82/2019</w:t>
      </w:r>
      <w:r w:rsidRPr="0042013C">
        <w:rPr>
          <w:rFonts w:ascii="Trebuchet MS" w:hAnsi="Trebuchet MS" w:cs="Arial"/>
          <w:sz w:val="22"/>
          <w:szCs w:val="22"/>
          <w:lang w:val="ro-RO"/>
        </w:rPr>
        <w:t>) si a procedurilor interne ale furnizorului de servicii/centrului rezidential.</w:t>
      </w:r>
    </w:p>
    <w:p w:rsidR="00FB55BB" w:rsidRPr="00FB55BB" w:rsidRDefault="00FB55BB" w:rsidP="00833A6F">
      <w:pPr>
        <w:pStyle w:val="NormalWeb"/>
        <w:spacing w:before="0" w:beforeAutospacing="0" w:after="0" w:line="360" w:lineRule="auto"/>
        <w:jc w:val="both"/>
        <w:rPr>
          <w:rFonts w:ascii="Trebuchet MS" w:hAnsi="Trebuchet MS" w:cs="Arial"/>
          <w:sz w:val="22"/>
          <w:szCs w:val="22"/>
          <w:lang w:val="ro-RO"/>
        </w:rPr>
      </w:pPr>
      <w:r w:rsidRPr="00FB55BB">
        <w:rPr>
          <w:rFonts w:ascii="Trebuchet MS" w:hAnsi="Trebuchet MS" w:cs="Courier New"/>
          <w:color w:val="000000"/>
          <w:sz w:val="22"/>
          <w:szCs w:val="22"/>
        </w:rPr>
        <w:t>Pentru a beneficia de serviciile CCdz, potenţialii beneficiari adresează o cerere către serviciul public de asistenţă socială din subordinea autorităţii administraţiei publice locale în a cărei rază are domiciliul/reşedinţa persoana cu dizabilităţi, către direcţia generală de asistenţă socială şi protecţia copilului judeţeană, respectiv locală a sectorului municipiului Bucureşti sau către un furnizor privat de servicii sociale, acreditat /licenţiat în condiţiile legii.</w:t>
      </w:r>
      <w:r w:rsidRPr="00FB55BB">
        <w:rPr>
          <w:rFonts w:ascii="Trebuchet MS" w:hAnsi="Trebuchet MS"/>
          <w:color w:val="000000"/>
          <w:sz w:val="27"/>
          <w:szCs w:val="27"/>
        </w:rPr>
        <w:br/>
      </w:r>
      <w:r w:rsidRPr="00FB55BB">
        <w:rPr>
          <w:rFonts w:ascii="Trebuchet MS" w:hAnsi="Trebuchet MS" w:cs="Courier New"/>
          <w:color w:val="000000"/>
          <w:sz w:val="22"/>
          <w:szCs w:val="22"/>
        </w:rPr>
        <w:t xml:space="preserve">Cererea de admitere în CCdz </w:t>
      </w:r>
      <w:proofErr w:type="gramStart"/>
      <w:r w:rsidRPr="00FB55BB">
        <w:rPr>
          <w:rFonts w:ascii="Trebuchet MS" w:hAnsi="Trebuchet MS" w:cs="Courier New"/>
          <w:color w:val="000000"/>
          <w:sz w:val="22"/>
          <w:szCs w:val="22"/>
        </w:rPr>
        <w:t>este</w:t>
      </w:r>
      <w:proofErr w:type="gramEnd"/>
      <w:r w:rsidRPr="00FB55BB">
        <w:rPr>
          <w:rFonts w:ascii="Trebuchet MS" w:hAnsi="Trebuchet MS" w:cs="Courier New"/>
          <w:color w:val="000000"/>
          <w:sz w:val="22"/>
          <w:szCs w:val="22"/>
        </w:rPr>
        <w:t xml:space="preserve"> supusă aprobării FSS în maxim 8 ore.</w:t>
      </w:r>
      <w:r w:rsidRPr="00FB55BB">
        <w:rPr>
          <w:rFonts w:ascii="Trebuchet MS" w:hAnsi="Trebuchet MS"/>
          <w:color w:val="000000"/>
          <w:sz w:val="27"/>
          <w:szCs w:val="27"/>
        </w:rPr>
        <w:br/>
      </w:r>
      <w:r w:rsidRPr="00FB55BB">
        <w:rPr>
          <w:rFonts w:ascii="Trebuchet MS" w:hAnsi="Trebuchet MS" w:cs="Courier New"/>
          <w:color w:val="000000"/>
          <w:sz w:val="22"/>
          <w:szCs w:val="22"/>
        </w:rPr>
        <w:t xml:space="preserve">FSS emite dispoziţia de admitere în baza analizei situaţiei persoanei; copie de pe dispoziţia de admitere </w:t>
      </w:r>
      <w:proofErr w:type="gramStart"/>
      <w:r w:rsidRPr="00FB55BB">
        <w:rPr>
          <w:rFonts w:ascii="Trebuchet MS" w:hAnsi="Trebuchet MS" w:cs="Courier New"/>
          <w:color w:val="000000"/>
          <w:sz w:val="22"/>
          <w:szCs w:val="22"/>
        </w:rPr>
        <w:t>este</w:t>
      </w:r>
      <w:proofErr w:type="gramEnd"/>
      <w:r w:rsidRPr="00FB55BB">
        <w:rPr>
          <w:rFonts w:ascii="Trebuchet MS" w:hAnsi="Trebuchet MS" w:cs="Courier New"/>
          <w:color w:val="000000"/>
          <w:sz w:val="22"/>
          <w:szCs w:val="22"/>
        </w:rPr>
        <w:t xml:space="preserve"> inclusă în dosarul personal.</w:t>
      </w:r>
    </w:p>
    <w:p w:rsidR="00FB55BB" w:rsidRPr="0042013C" w:rsidRDefault="00FB55BB" w:rsidP="0084234E">
      <w:pPr>
        <w:pStyle w:val="NormalWeb"/>
        <w:spacing w:before="0" w:beforeAutospacing="0" w:after="0" w:line="360" w:lineRule="auto"/>
        <w:ind w:left="540"/>
        <w:rPr>
          <w:rFonts w:ascii="Trebuchet MS" w:hAnsi="Trebuchet MS" w:cs="Arial"/>
          <w:sz w:val="22"/>
          <w:szCs w:val="22"/>
          <w:lang w:val="ro-RO"/>
        </w:rPr>
      </w:pPr>
    </w:p>
    <w:p w:rsidR="0084234E" w:rsidRPr="0042013C" w:rsidRDefault="0084234E" w:rsidP="0084234E">
      <w:pPr>
        <w:pStyle w:val="NormalWeb"/>
        <w:numPr>
          <w:ilvl w:val="0"/>
          <w:numId w:val="27"/>
        </w:numPr>
        <w:spacing w:before="0" w:beforeAutospacing="0" w:after="0" w:line="360" w:lineRule="auto"/>
        <w:ind w:left="540"/>
        <w:rPr>
          <w:rFonts w:ascii="Trebuchet MS" w:hAnsi="Trebuchet MS" w:cs="Arial"/>
          <w:sz w:val="22"/>
          <w:szCs w:val="22"/>
          <w:lang w:val="ro-RO"/>
        </w:rPr>
      </w:pPr>
      <w:r w:rsidRPr="0042013C">
        <w:rPr>
          <w:rFonts w:ascii="Trebuchet MS" w:hAnsi="Trebuchet MS" w:cs="Arial"/>
          <w:sz w:val="22"/>
          <w:szCs w:val="22"/>
          <w:lang w:val="ro-RO"/>
        </w:rPr>
        <w:t>acte necesare pentru depunerea dosarului de admitere:</w:t>
      </w:r>
    </w:p>
    <w:p w:rsidR="0084234E" w:rsidRPr="0042013C" w:rsidRDefault="004F6C6B" w:rsidP="004F6C6B">
      <w:pPr>
        <w:pStyle w:val="NormalWeb"/>
        <w:numPr>
          <w:ilvl w:val="0"/>
          <w:numId w:val="28"/>
        </w:numPr>
        <w:spacing w:before="0" w:beforeAutospacing="0" w:after="0" w:line="360" w:lineRule="auto"/>
        <w:rPr>
          <w:rFonts w:ascii="Trebuchet MS" w:hAnsi="Trebuchet MS" w:cs="Arial"/>
          <w:sz w:val="22"/>
          <w:szCs w:val="22"/>
          <w:lang w:val="ro-RO"/>
        </w:rPr>
      </w:pPr>
      <w:r>
        <w:rPr>
          <w:rFonts w:ascii="Trebuchet MS" w:hAnsi="Trebuchet MS" w:cs="Courier New"/>
          <w:sz w:val="22"/>
          <w:szCs w:val="22"/>
        </w:rPr>
        <w:t>cerere de admitere depusa de persoana cu handicap/</w:t>
      </w:r>
      <w:r w:rsidR="0084234E" w:rsidRPr="0042013C">
        <w:rPr>
          <w:rFonts w:ascii="Trebuchet MS" w:hAnsi="Trebuchet MS" w:cs="Courier New"/>
          <w:sz w:val="22"/>
          <w:szCs w:val="22"/>
        </w:rPr>
        <w:t>reprezentantul legal a</w:t>
      </w:r>
      <w:r>
        <w:rPr>
          <w:rFonts w:ascii="Trebuchet MS" w:hAnsi="Trebuchet MS" w:cs="Courier New"/>
          <w:sz w:val="22"/>
          <w:szCs w:val="22"/>
        </w:rPr>
        <w:t>l acesteia</w:t>
      </w:r>
      <w:r w:rsidR="0084234E" w:rsidRPr="0042013C">
        <w:rPr>
          <w:rFonts w:ascii="Trebuchet MS" w:hAnsi="Trebuchet MS" w:cs="Courier New"/>
          <w:sz w:val="22"/>
          <w:szCs w:val="22"/>
        </w:rPr>
        <w:t xml:space="preserve"> însoţită  de</w:t>
      </w:r>
      <w:r>
        <w:rPr>
          <w:rFonts w:ascii="Trebuchet MS" w:hAnsi="Trebuchet MS" w:cs="Courier New"/>
          <w:sz w:val="22"/>
          <w:szCs w:val="22"/>
        </w:rPr>
        <w:t xml:space="preserve"> </w:t>
      </w:r>
      <w:r w:rsidR="0084234E" w:rsidRPr="0042013C">
        <w:rPr>
          <w:rFonts w:ascii="Trebuchet MS" w:hAnsi="Trebuchet MS" w:cs="Courier New"/>
          <w:sz w:val="22"/>
          <w:szCs w:val="22"/>
        </w:rPr>
        <w:t>următoarele documente:</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copie de pe actele de identitate;</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certificatul de naştere, de căsătorie sau de deces al aparţinătorului;</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copie de pe documentul care atestă încadrarea în grad de handicap;</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adeverinţă de venit;</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documente doveditoare a situaţiei locative;</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ultimul talon de pensie, dacă este cazul;</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anchetă socială;</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t>investigaţii paraclinice;</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rPr>
        <w:lastRenderedPageBreak/>
        <w:t xml:space="preserve">dovada eliberată de serviciul specializat al primăriei în a cărei rază teritorială îşi are domiciliul sau reşedinţa persoana cu handicap, prin care se atestă </w:t>
      </w:r>
      <w:r w:rsidR="004F6C6B">
        <w:rPr>
          <w:rFonts w:ascii="Trebuchet MS" w:hAnsi="Trebuchet MS" w:cs="Courier New"/>
          <w:sz w:val="22"/>
          <w:szCs w:val="22"/>
        </w:rPr>
        <w:t xml:space="preserve">situatia de risc precum si faptul ca </w:t>
      </w:r>
      <w:r w:rsidRPr="0042013C">
        <w:rPr>
          <w:rFonts w:ascii="Trebuchet MS" w:hAnsi="Trebuchet MS" w:cs="Courier New"/>
          <w:sz w:val="22"/>
          <w:szCs w:val="22"/>
        </w:rPr>
        <w:t>acesteia nu i s-au putut asigura protecţia şi îngrijirea la domiciliu sau în cadrul altor servicii din comunitate</w:t>
      </w:r>
    </w:p>
    <w:p w:rsidR="0084234E" w:rsidRPr="0042013C" w:rsidRDefault="0084234E" w:rsidP="0084234E">
      <w:pPr>
        <w:pStyle w:val="NormalWeb"/>
        <w:numPr>
          <w:ilvl w:val="0"/>
          <w:numId w:val="28"/>
        </w:numPr>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shd w:val="clear" w:color="auto" w:fill="FFFFFF"/>
        </w:rPr>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84234E" w:rsidRPr="0042013C" w:rsidRDefault="0084234E" w:rsidP="0084234E">
      <w:pPr>
        <w:pStyle w:val="NormalWeb"/>
        <w:spacing w:before="0" w:beforeAutospacing="0" w:after="0" w:line="360" w:lineRule="auto"/>
        <w:ind w:left="540"/>
        <w:jc w:val="both"/>
        <w:rPr>
          <w:rFonts w:ascii="Trebuchet MS" w:hAnsi="Trebuchet MS" w:cs="Arial"/>
          <w:sz w:val="22"/>
          <w:szCs w:val="22"/>
          <w:lang w:val="ro-RO"/>
        </w:rPr>
      </w:pPr>
      <w:r w:rsidRPr="0042013C">
        <w:rPr>
          <w:rFonts w:ascii="Trebuchet MS" w:hAnsi="Trebuchet MS" w:cs="Courier New"/>
          <w:sz w:val="22"/>
          <w:szCs w:val="22"/>
          <w:shd w:val="clear" w:color="auto" w:fill="FFFFFF"/>
        </w:rPr>
        <w:t xml:space="preserve">Dosarul de admitere se </w:t>
      </w:r>
      <w:proofErr w:type="gramStart"/>
      <w:r w:rsidRPr="0042013C">
        <w:rPr>
          <w:rFonts w:ascii="Trebuchet MS" w:hAnsi="Trebuchet MS" w:cs="Courier New"/>
          <w:sz w:val="22"/>
          <w:szCs w:val="22"/>
          <w:shd w:val="clear" w:color="auto" w:fill="FFFFFF"/>
        </w:rPr>
        <w:t>va</w:t>
      </w:r>
      <w:proofErr w:type="gramEnd"/>
      <w:r w:rsidRPr="0042013C">
        <w:rPr>
          <w:rFonts w:ascii="Trebuchet MS" w:hAnsi="Trebuchet MS" w:cs="Courier New"/>
          <w:sz w:val="22"/>
          <w:szCs w:val="22"/>
          <w:shd w:val="clear" w:color="auto" w:fill="FFFFFF"/>
        </w:rPr>
        <w:t xml:space="preserve"> completa cu acte considerate relevante pentru solutionarea cererii, stabilite de prevederi legale coroborate si/sau procedura interna de admitere</w:t>
      </w:r>
      <w:r w:rsidRPr="0042013C">
        <w:rPr>
          <w:rFonts w:ascii="Trebuchet MS" w:hAnsi="Trebuchet MS" w:cs="Arial"/>
          <w:sz w:val="22"/>
          <w:szCs w:val="22"/>
          <w:lang w:val="ro-RO"/>
        </w:rPr>
        <w:t xml:space="preserve"> a furnizorului de servicii/centrului rezidential.</w:t>
      </w:r>
    </w:p>
    <w:p w:rsidR="00F142AA" w:rsidRPr="0042013C" w:rsidRDefault="00F142AA" w:rsidP="00F142AA">
      <w:pPr>
        <w:spacing w:after="120"/>
        <w:jc w:val="both"/>
        <w:rPr>
          <w:rFonts w:ascii="Trebuchet MS" w:eastAsia="Calibri" w:hAnsi="Trebuchet MS" w:cs="Arial"/>
        </w:rPr>
      </w:pPr>
      <w:r w:rsidRPr="0042013C">
        <w:rPr>
          <w:rFonts w:ascii="Trebuchet MS" w:eastAsia="Calibri" w:hAnsi="Trebuchet MS" w:cs="Arial"/>
        </w:rPr>
        <w:t xml:space="preserve">Decizia de admitere în centru se va </w:t>
      </w:r>
      <w:r w:rsidRPr="0042013C">
        <w:rPr>
          <w:rFonts w:ascii="Trebuchet MS" w:eastAsia="Calibri" w:hAnsi="Trebuchet MS" w:cs="Arial"/>
          <w:shd w:val="clear" w:color="auto" w:fill="FFFFFF"/>
        </w:rPr>
        <w:t>aproba sau, după caz, aviza</w:t>
      </w:r>
      <w:r w:rsidRPr="0042013C">
        <w:rPr>
          <w:rFonts w:ascii="Trebuchet MS" w:eastAsia="Calibri" w:hAnsi="Trebuchet MS" w:cs="Arial"/>
        </w:rPr>
        <w:t xml:space="preserve"> de către Director</w:t>
      </w:r>
      <w:r w:rsidR="00C41803" w:rsidRPr="0042013C">
        <w:rPr>
          <w:rFonts w:ascii="Trebuchet MS" w:eastAsia="Calibri" w:hAnsi="Trebuchet MS" w:cs="Arial"/>
        </w:rPr>
        <w:t>ul General al DGASPC Mureș</w:t>
      </w:r>
      <w:r w:rsidRPr="0042013C">
        <w:rPr>
          <w:rFonts w:ascii="Trebuchet MS" w:eastAsia="Calibri" w:hAnsi="Trebuchet MS" w:cs="Arial"/>
        </w:rPr>
        <w:t>.</w:t>
      </w:r>
    </w:p>
    <w:p w:rsidR="00F142AA" w:rsidRPr="00591B46" w:rsidRDefault="00F142AA" w:rsidP="00F142AA">
      <w:pPr>
        <w:autoSpaceDE w:val="0"/>
        <w:autoSpaceDN w:val="0"/>
        <w:adjustRightInd w:val="0"/>
        <w:jc w:val="both"/>
        <w:rPr>
          <w:rFonts w:ascii="Trebuchet MS" w:hAnsi="Trebuchet MS" w:cs="Arial"/>
        </w:rPr>
      </w:pPr>
      <w:r w:rsidRPr="0042013C">
        <w:rPr>
          <w:rFonts w:ascii="Trebuchet MS" w:hAnsi="Trebuchet MS" w:cs="Arial"/>
          <w:b/>
        </w:rPr>
        <w:t>Contractul de furnizare servicii</w:t>
      </w:r>
      <w:r w:rsidRPr="0042013C">
        <w:rPr>
          <w:rFonts w:ascii="Trebuchet MS" w:hAnsi="Trebuchet MS" w:cs="Arial"/>
        </w:rPr>
        <w:t xml:space="preserve"> se incheie după sosirea beneficiarului în centru, între </w:t>
      </w:r>
      <w:r w:rsidRPr="00591B46">
        <w:rPr>
          <w:rFonts w:ascii="Trebuchet MS" w:hAnsi="Trebuchet MS" w:cs="Arial"/>
        </w:rPr>
        <w:t>reprezentanţii centrului şi beneficiar/reprezentantul legal al acestuia, după care este înaintat spre semnare si aprobare conducerii DGASPC Mureş.</w:t>
      </w:r>
    </w:p>
    <w:p w:rsidR="004E5054" w:rsidRPr="00591B46" w:rsidRDefault="0084234E" w:rsidP="0084234E">
      <w:pPr>
        <w:autoSpaceDE w:val="0"/>
        <w:autoSpaceDN w:val="0"/>
        <w:adjustRightInd w:val="0"/>
        <w:spacing w:line="360" w:lineRule="auto"/>
        <w:jc w:val="both"/>
        <w:rPr>
          <w:rFonts w:ascii="Trebuchet MS" w:hAnsi="Trebuchet MS"/>
          <w:b/>
        </w:rPr>
      </w:pPr>
      <w:r w:rsidRPr="00591B46">
        <w:rPr>
          <w:rFonts w:ascii="Trebuchet MS" w:hAnsi="Trebuchet MS"/>
          <w:b/>
        </w:rPr>
        <w:t>3</w:t>
      </w:r>
      <w:r w:rsidR="004E5054" w:rsidRPr="00591B46">
        <w:rPr>
          <w:rFonts w:ascii="Trebuchet MS" w:hAnsi="Trebuchet MS"/>
          <w:b/>
        </w:rPr>
        <w:t xml:space="preserve">) Condiţii de încetare a serviciilor </w:t>
      </w:r>
    </w:p>
    <w:p w:rsidR="004355B3" w:rsidRPr="00591B46" w:rsidRDefault="004143BF" w:rsidP="004143BF">
      <w:pPr>
        <w:autoSpaceDE w:val="0"/>
        <w:autoSpaceDN w:val="0"/>
        <w:adjustRightInd w:val="0"/>
        <w:spacing w:line="360" w:lineRule="auto"/>
        <w:rPr>
          <w:rFonts w:ascii="Trebuchet MS" w:eastAsia="Times New Roman" w:hAnsi="Trebuchet MS"/>
        </w:rPr>
      </w:pPr>
      <w:r w:rsidRPr="00591B46">
        <w:rPr>
          <w:rFonts w:ascii="Trebuchet MS" w:eastAsia="Times New Roman" w:hAnsi="Trebuchet MS"/>
        </w:rPr>
        <w:t xml:space="preserve">    5. Principalele situaţii în care Centrul poate </w:t>
      </w:r>
      <w:r w:rsidRPr="00591B46">
        <w:rPr>
          <w:rFonts w:ascii="Trebuchet MS" w:eastAsia="Times New Roman" w:hAnsi="Trebuchet MS"/>
          <w:b/>
        </w:rPr>
        <w:t>suspenda</w:t>
      </w:r>
      <w:r w:rsidRPr="00591B46">
        <w:rPr>
          <w:rFonts w:ascii="Trebuchet MS" w:eastAsia="Times New Roman" w:hAnsi="Trebuchet MS"/>
        </w:rPr>
        <w:t xml:space="preserve"> acordarea serviciilor pentr</w:t>
      </w:r>
      <w:r w:rsidR="009540BD" w:rsidRPr="00591B46">
        <w:rPr>
          <w:rFonts w:ascii="Trebuchet MS" w:eastAsia="Times New Roman" w:hAnsi="Trebuchet MS"/>
        </w:rPr>
        <w:t>u un beneficiar sunt</w:t>
      </w:r>
      <w:r w:rsidRPr="00591B46">
        <w:rPr>
          <w:rFonts w:ascii="Trebuchet MS" w:eastAsia="Times New Roman" w:hAnsi="Trebuchet MS"/>
        </w:rPr>
        <w:t>:</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a) la cererea beneficiarului/reprezentantului legal;</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b) în caz de internare în spital pe o perioadă mai mare de 30 de zile;</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c) în caz de transfer într-o altă instituţie, pentru efectuarea de programe specializate, cu acordul scris al instituţiei către care se efectuează transferul şi acordul beneficiarului sau reprezentantului legal.</w:t>
      </w:r>
      <w:r w:rsidRPr="00591B46">
        <w:rPr>
          <w:rFonts w:ascii="Trebuchet MS" w:eastAsia="Times New Roman" w:hAnsi="Trebuchet MS"/>
        </w:rPr>
        <w:br/>
        <w:t xml:space="preserve">    6. Principalele situaţii în care Centrul poate </w:t>
      </w:r>
      <w:r w:rsidRPr="00591B46">
        <w:rPr>
          <w:rFonts w:ascii="Trebuchet MS" w:eastAsia="Times New Roman" w:hAnsi="Trebuchet MS"/>
          <w:b/>
        </w:rPr>
        <w:t>înceta</w:t>
      </w:r>
      <w:r w:rsidRPr="00591B46">
        <w:rPr>
          <w:rFonts w:ascii="Trebuchet MS" w:eastAsia="Times New Roman" w:hAnsi="Trebuchet MS"/>
        </w:rPr>
        <w:t xml:space="preserve"> acordarea serviciilor pentru un beneficiar sunt, de exemplu:</w:t>
      </w:r>
      <w:r w:rsidRPr="00591B46">
        <w:rPr>
          <w:rFonts w:ascii="Trebuchet MS" w:eastAsia="Times New Roman" w:hAnsi="Trebuchet MS"/>
        </w:rPr>
        <w:br/>
        <w:t xml:space="preserve">    a) </w:t>
      </w:r>
      <w:r w:rsidR="009540BD" w:rsidRPr="00591B46">
        <w:rPr>
          <w:rFonts w:ascii="Trebuchet MS" w:hAnsi="Trebuchet MS" w:cs="Courier New"/>
          <w:color w:val="000000"/>
        </w:rPr>
        <w:t>la expirarea termenului prevăzut în contract;</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b) la cererea scrisă a beneficiarului;</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c) la cererea reprezentantului legal; în cazul CCdz, cererea va fi însoţită de un angajament scris prin care reprezentantul legal se obligă să asigure găzduirea, îngrijirea şi întreţinerea beneficiarului;</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 xml:space="preserve">d) transfer în altă instituţie rezidenţială la cererea scrisă a beneficiarului/reprezentantului </w:t>
      </w:r>
      <w:r w:rsidR="009540BD" w:rsidRPr="00591B46">
        <w:rPr>
          <w:rFonts w:ascii="Trebuchet MS" w:hAnsi="Trebuchet MS" w:cs="Courier New"/>
          <w:color w:val="000000"/>
        </w:rPr>
        <w:lastRenderedPageBreak/>
        <w:t>legal, cu acordul instituţiei respective;</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e) CCdz nu mai poate acorda serviciile corespunzătoare sau se închide;</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f) în cazul în care beneficiarul nu respectă clauzele contractuale;</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g) în cazuri de forţă majoră (cataclisme naturale, incendii, apariţia unui focar de infecţie, suspendarea licenţei de funcţionare, altele);</w:t>
      </w:r>
      <w:r w:rsidR="009540BD" w:rsidRPr="00591B46">
        <w:rPr>
          <w:rFonts w:ascii="Trebuchet MS" w:hAnsi="Trebuchet MS"/>
          <w:color w:val="000000"/>
          <w:sz w:val="27"/>
          <w:szCs w:val="27"/>
        </w:rPr>
        <w:br/>
      </w:r>
      <w:r w:rsidR="009540BD" w:rsidRPr="00591B46">
        <w:rPr>
          <w:rFonts w:ascii="Trebuchet MS" w:hAnsi="Courier New" w:cs="Courier New"/>
          <w:color w:val="000000"/>
        </w:rPr>
        <w:t> </w:t>
      </w:r>
      <w:r w:rsidR="009540BD" w:rsidRPr="00591B46">
        <w:rPr>
          <w:rFonts w:ascii="Trebuchet MS" w:hAnsi="Courier New" w:cs="Courier New"/>
          <w:color w:val="000000"/>
        </w:rPr>
        <w:t> </w:t>
      </w:r>
      <w:r w:rsidR="009540BD" w:rsidRPr="00591B46">
        <w:rPr>
          <w:rFonts w:ascii="Trebuchet MS" w:hAnsi="Trebuchet MS" w:cs="Courier New"/>
          <w:color w:val="000000"/>
        </w:rPr>
        <w:t>h) în caz de deces.</w:t>
      </w:r>
    </w:p>
    <w:p w:rsidR="00071E09" w:rsidRPr="00591B46" w:rsidRDefault="008847FE" w:rsidP="004143BF">
      <w:pPr>
        <w:autoSpaceDE w:val="0"/>
        <w:autoSpaceDN w:val="0"/>
        <w:adjustRightInd w:val="0"/>
        <w:spacing w:line="360" w:lineRule="auto"/>
        <w:rPr>
          <w:rFonts w:ascii="Trebuchet MS" w:eastAsia="Times New Roman" w:hAnsi="Trebuchet MS"/>
        </w:rPr>
      </w:pPr>
      <w:r w:rsidRPr="00591B46">
        <w:rPr>
          <w:rFonts w:ascii="Trebuchet MS" w:eastAsia="Times New Roman" w:hAnsi="Trebuchet MS"/>
        </w:rPr>
        <w:t>    7. Centrul</w:t>
      </w:r>
      <w:r w:rsidR="004143BF" w:rsidRPr="00591B46">
        <w:rPr>
          <w:rFonts w:ascii="Trebuchet MS" w:eastAsia="Times New Roman" w:hAnsi="Trebuchet MS"/>
        </w:rPr>
        <w:t xml:space="preserve"> întocmeşte fişa de suspendare/încetare a acor</w:t>
      </w:r>
      <w:r w:rsidR="009540BD" w:rsidRPr="00591B46">
        <w:rPr>
          <w:rFonts w:ascii="Trebuchet MS" w:eastAsia="Times New Roman" w:hAnsi="Trebuchet MS"/>
        </w:rPr>
        <w:t>dării serviciului</w:t>
      </w:r>
      <w:r w:rsidR="004143BF" w:rsidRPr="00591B46">
        <w:rPr>
          <w:rFonts w:ascii="Trebuchet MS" w:eastAsia="Times New Roman" w:hAnsi="Trebuchet MS"/>
        </w:rPr>
        <w:t>; fişa face parte din dosarul personal al beneficiarului.</w:t>
      </w:r>
      <w:r w:rsidR="004143BF" w:rsidRPr="00591B46">
        <w:rPr>
          <w:rFonts w:ascii="Trebuchet MS" w:eastAsia="Times New Roman" w:hAnsi="Trebuchet MS"/>
        </w:rPr>
        <w:br/>
        <w:t>    8. Fişa de suspendare/încetare a acordării serviciului cuprinde informaţii despre condiţiile în care beneficiarul a părăsit serviciul: situaţia care a determinat suspendarea/încetarea, documentele aferente, îmbrăcămintea şi mijloacele de transport folosite, însoţitori, bagaj, precum şi destinaţia comunicată.</w:t>
      </w:r>
      <w:r w:rsidR="004143BF" w:rsidRPr="00591B46">
        <w:rPr>
          <w:rFonts w:ascii="Trebuchet MS" w:eastAsia="Times New Roman" w:hAnsi="Trebuchet MS"/>
        </w:rPr>
        <w:br/>
        <w:t>    9. În situaţia încetării acordării serviciului, Centrul transmite copia documentelor care alcătuiesc dosarul personal al beneficiarului către DGASPC Mureș, în baza unui proces-verbal de predare-primire.</w:t>
      </w:r>
      <w:r w:rsidR="004143BF" w:rsidRPr="00591B46">
        <w:rPr>
          <w:rFonts w:ascii="Trebuchet MS" w:eastAsia="Times New Roman" w:hAnsi="Trebuchet MS"/>
        </w:rPr>
        <w:br/>
        <w:t>    10. Beneficiarul sau reprezentantul său legal poate solicita în scris, la încetarea acordării serviciului, copia documentelor care alcătuiesc dosarul personal; predarea - primirea documentelor se face în baza unui proces-verbal.</w:t>
      </w:r>
      <w:r w:rsidR="004143BF" w:rsidRPr="00591B46">
        <w:rPr>
          <w:rFonts w:ascii="Trebuchet MS" w:eastAsia="Times New Roman" w:hAnsi="Trebuchet MS"/>
        </w:rPr>
        <w:br/>
        <w:t>    11. Procesele-verbale de predare-primire sunt semnate de părţi şi arhivate.</w:t>
      </w:r>
    </w:p>
    <w:p w:rsidR="004E5054" w:rsidRPr="00591B46" w:rsidRDefault="00071E09" w:rsidP="004143BF">
      <w:pPr>
        <w:autoSpaceDE w:val="0"/>
        <w:autoSpaceDN w:val="0"/>
        <w:adjustRightInd w:val="0"/>
        <w:spacing w:line="360" w:lineRule="auto"/>
        <w:rPr>
          <w:rFonts w:ascii="Trebuchet MS" w:hAnsi="Trebuchet MS"/>
          <w:lang w:val="it-IT"/>
        </w:rPr>
      </w:pPr>
      <w:r w:rsidRPr="00591B46">
        <w:rPr>
          <w:rFonts w:ascii="Trebuchet MS" w:eastAsia="Times New Roman" w:hAnsi="Trebuchet MS"/>
        </w:rPr>
        <w:t>    12</w:t>
      </w:r>
      <w:r w:rsidR="008847FE" w:rsidRPr="00591B46">
        <w:rPr>
          <w:rFonts w:ascii="Trebuchet MS" w:eastAsia="Times New Roman" w:hAnsi="Trebuchet MS"/>
        </w:rPr>
        <w:t>. Centrul</w:t>
      </w:r>
      <w:r w:rsidR="004143BF" w:rsidRPr="00591B46">
        <w:rPr>
          <w:rFonts w:ascii="Trebuchet MS" w:eastAsia="Times New Roman" w:hAnsi="Trebuchet MS"/>
        </w:rPr>
        <w:t xml:space="preserve"> deţine un registru de evidenţă a intrărilor/</w:t>
      </w:r>
      <w:r w:rsidRPr="00591B46">
        <w:rPr>
          <w:rFonts w:ascii="Trebuchet MS" w:eastAsia="Times New Roman" w:hAnsi="Trebuchet MS"/>
        </w:rPr>
        <w:t>ieşirilor beneficiarilor.</w:t>
      </w:r>
      <w:r w:rsidRPr="00591B46">
        <w:rPr>
          <w:rFonts w:ascii="Trebuchet MS" w:eastAsia="Times New Roman" w:hAnsi="Trebuchet MS"/>
        </w:rPr>
        <w:br/>
        <w:t>    13</w:t>
      </w:r>
      <w:r w:rsidR="004143BF" w:rsidRPr="00591B46">
        <w:rPr>
          <w:rFonts w:ascii="Trebuchet MS" w:eastAsia="Times New Roman" w:hAnsi="Trebuchet MS"/>
        </w:rPr>
        <w:t>. Registrul de evidenţă cuprinde cel puţin următoarele: datele de identificare a beneficiarului, datele de transmitere a notificărilor şi destinatarii acestora, data predării do</w:t>
      </w:r>
      <w:r w:rsidR="00702E01" w:rsidRPr="00591B46">
        <w:rPr>
          <w:rFonts w:ascii="Trebuchet MS" w:eastAsia="Times New Roman" w:hAnsi="Trebuchet MS"/>
        </w:rPr>
        <w:t>sarului personal şi semnături.</w:t>
      </w:r>
    </w:p>
    <w:p w:rsidR="004E5054" w:rsidRPr="0042013C" w:rsidRDefault="004E5054" w:rsidP="004E5054">
      <w:pPr>
        <w:autoSpaceDE w:val="0"/>
        <w:autoSpaceDN w:val="0"/>
        <w:adjustRightInd w:val="0"/>
        <w:spacing w:line="360" w:lineRule="auto"/>
        <w:jc w:val="both"/>
        <w:rPr>
          <w:rFonts w:ascii="Trebuchet MS" w:hAnsi="Trebuchet MS"/>
          <w:b/>
          <w:lang w:val="it-IT"/>
        </w:rPr>
      </w:pPr>
      <w:r w:rsidRPr="0042013C">
        <w:rPr>
          <w:rFonts w:ascii="Trebuchet MS" w:hAnsi="Trebuchet MS"/>
          <w:b/>
          <w:lang w:val="it-IT"/>
        </w:rPr>
        <w:t xml:space="preserve">ART. 7  </w:t>
      </w:r>
      <w:r w:rsidRPr="0042013C">
        <w:rPr>
          <w:rFonts w:ascii="Trebuchet MS" w:hAnsi="Trebuchet MS"/>
          <w:b/>
          <w:bCs/>
          <w:lang w:val="it-IT"/>
        </w:rPr>
        <w:t>Activităţi şi funcţii</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Principalel</w:t>
      </w:r>
      <w:r w:rsidR="004355B3" w:rsidRPr="0042013C">
        <w:rPr>
          <w:rFonts w:ascii="Trebuchet MS" w:hAnsi="Trebuchet MS"/>
          <w:lang w:val="it-IT"/>
        </w:rPr>
        <w:t>e activ</w:t>
      </w:r>
      <w:r w:rsidR="00BC6031">
        <w:rPr>
          <w:rFonts w:ascii="Trebuchet MS" w:hAnsi="Trebuchet MS"/>
          <w:lang w:val="it-IT"/>
        </w:rPr>
        <w:t xml:space="preserve">ităţi şi funcţii ale CCdz </w:t>
      </w:r>
      <w:r w:rsidR="00273AE0" w:rsidRPr="0042013C">
        <w:rPr>
          <w:rFonts w:ascii="Trebuchet MS" w:hAnsi="Trebuchet MS"/>
          <w:lang w:val="it-IT"/>
        </w:rPr>
        <w:t xml:space="preserve"> </w:t>
      </w:r>
      <w:r w:rsidRPr="0042013C">
        <w:rPr>
          <w:rFonts w:ascii="Trebuchet MS" w:hAnsi="Trebuchet MS"/>
          <w:lang w:val="it-IT"/>
        </w:rPr>
        <w:t>sunt:</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a) de furnizare a serviciilor sociale de interes public general,  prin asigurarea următoarele activităţi:</w:t>
      </w:r>
    </w:p>
    <w:p w:rsidR="0075293E" w:rsidRDefault="004E5054" w:rsidP="0075293E">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1. reprezentarea furnizorului de servicii sociale în contractul încheiat cu persoana beneficiară;</w:t>
      </w:r>
    </w:p>
    <w:p w:rsidR="0075293E" w:rsidRDefault="0075293E" w:rsidP="0075293E">
      <w:pPr>
        <w:autoSpaceDE w:val="0"/>
        <w:autoSpaceDN w:val="0"/>
        <w:adjustRightInd w:val="0"/>
        <w:spacing w:line="360" w:lineRule="auto"/>
        <w:ind w:firstLine="720"/>
        <w:jc w:val="both"/>
        <w:rPr>
          <w:rFonts w:ascii="Trebuchet MS" w:hAnsi="Trebuchet MS"/>
          <w:lang w:val="pt-BR"/>
        </w:rPr>
      </w:pPr>
      <w:r>
        <w:rPr>
          <w:rFonts w:ascii="Trebuchet MS" w:hAnsi="Trebuchet MS"/>
          <w:lang w:val="pt-BR"/>
        </w:rPr>
        <w:t>2. oferirea urmatoarelor servicii beneficiarilor:</w:t>
      </w:r>
    </w:p>
    <w:p w:rsidR="0075293E" w:rsidRDefault="0075293E" w:rsidP="0075293E">
      <w:pPr>
        <w:autoSpaceDE w:val="0"/>
        <w:autoSpaceDN w:val="0"/>
        <w:adjustRightInd w:val="0"/>
        <w:spacing w:after="0" w:line="360" w:lineRule="auto"/>
        <w:ind w:firstLine="720"/>
        <w:jc w:val="both"/>
        <w:rPr>
          <w:rFonts w:ascii="Trebuchet MS" w:hAnsi="Trebuchet MS"/>
          <w:lang w:val="pt-BR"/>
        </w:rPr>
      </w:pPr>
    </w:p>
    <w:p w:rsidR="0075293E" w:rsidRDefault="0075293E" w:rsidP="0075293E">
      <w:pPr>
        <w:autoSpaceDE w:val="0"/>
        <w:autoSpaceDN w:val="0"/>
        <w:adjustRightInd w:val="0"/>
        <w:spacing w:after="0" w:line="360" w:lineRule="auto"/>
        <w:jc w:val="both"/>
        <w:rPr>
          <w:rFonts w:ascii="Trebuchet MS" w:hAnsi="Trebuchet MS"/>
        </w:rPr>
      </w:pPr>
      <w:r>
        <w:rPr>
          <w:rFonts w:ascii="Trebuchet MS" w:hAnsi="Trebuchet MS"/>
          <w:lang w:val="pt-BR"/>
        </w:rPr>
        <w:t xml:space="preserve">      - </w:t>
      </w:r>
      <w:r w:rsidRPr="00C83F5A">
        <w:rPr>
          <w:rFonts w:ascii="Trebuchet MS" w:hAnsi="Trebuchet MS"/>
        </w:rPr>
        <w:t xml:space="preserve"> Gazduire</w:t>
      </w:r>
    </w:p>
    <w:p w:rsidR="0075293E" w:rsidRPr="0075293E" w:rsidRDefault="0075293E" w:rsidP="0075293E">
      <w:pPr>
        <w:autoSpaceDE w:val="0"/>
        <w:autoSpaceDN w:val="0"/>
        <w:adjustRightInd w:val="0"/>
        <w:spacing w:after="0" w:line="360" w:lineRule="auto"/>
        <w:jc w:val="both"/>
        <w:rPr>
          <w:rFonts w:ascii="Trebuchet MS" w:hAnsi="Trebuchet MS"/>
        </w:rPr>
      </w:pPr>
      <w:r>
        <w:rPr>
          <w:rFonts w:ascii="Trebuchet MS" w:hAnsi="Trebuchet MS"/>
        </w:rPr>
        <w:t xml:space="preserve">       - </w:t>
      </w:r>
      <w:r w:rsidRPr="0075293E">
        <w:rPr>
          <w:rFonts w:ascii="Trebuchet MS" w:hAnsi="Trebuchet MS"/>
        </w:rPr>
        <w:t>Alimentatie</w:t>
      </w:r>
    </w:p>
    <w:p w:rsidR="0075293E" w:rsidRPr="00013694" w:rsidRDefault="0075293E" w:rsidP="0075293E">
      <w:pPr>
        <w:pStyle w:val="ListParagraph"/>
        <w:numPr>
          <w:ilvl w:val="0"/>
          <w:numId w:val="43"/>
        </w:numPr>
        <w:autoSpaceDE w:val="0"/>
        <w:autoSpaceDN w:val="0"/>
        <w:adjustRightInd w:val="0"/>
        <w:spacing w:after="0" w:line="360" w:lineRule="auto"/>
        <w:jc w:val="both"/>
        <w:rPr>
          <w:rFonts w:ascii="Trebuchet MS" w:hAnsi="Trebuchet MS"/>
        </w:rPr>
      </w:pPr>
      <w:r>
        <w:rPr>
          <w:rFonts w:ascii="Trebuchet MS" w:hAnsi="Trebuchet MS"/>
        </w:rPr>
        <w:t>Cazarmament</w:t>
      </w:r>
    </w:p>
    <w:p w:rsidR="0075293E" w:rsidRPr="0075293E" w:rsidRDefault="0075293E" w:rsidP="0075293E">
      <w:pPr>
        <w:pStyle w:val="ListParagraph"/>
        <w:numPr>
          <w:ilvl w:val="0"/>
          <w:numId w:val="4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rebuchet MS" w:hAnsi="Trebuchet MS" w:cs="Courier New"/>
          <w:color w:val="000000"/>
          <w:sz w:val="18"/>
          <w:szCs w:val="18"/>
        </w:rPr>
      </w:pPr>
      <w:r w:rsidRPr="00C83F5A">
        <w:rPr>
          <w:rFonts w:ascii="Trebuchet MS" w:hAnsi="Trebuchet MS" w:cs="Courier New"/>
          <w:color w:val="000000"/>
        </w:rPr>
        <w:t>Asistenţă pentru sănătate</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Evaluare anterioara/post admitere in centru</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cs="Courier New"/>
          <w:color w:val="000000"/>
          <w:shd w:val="clear" w:color="auto" w:fill="FFFFFF"/>
        </w:rPr>
        <w:t>Intocmire si implementare plan personalizat (pp)</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Informare și consiliere socială,</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Servicii de asistență socială,</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Consiliere psihologică,</w:t>
      </w:r>
    </w:p>
    <w:p w:rsidR="0075293E" w:rsidRPr="00C83F5A"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Îngrijire și asistență,</w:t>
      </w:r>
    </w:p>
    <w:p w:rsidR="0075293E" w:rsidRPr="0075293E" w:rsidRDefault="0075293E" w:rsidP="0075293E">
      <w:pPr>
        <w:pStyle w:val="ListParagraph"/>
        <w:numPr>
          <w:ilvl w:val="0"/>
          <w:numId w:val="43"/>
        </w:numPr>
        <w:autoSpaceDE w:val="0"/>
        <w:autoSpaceDN w:val="0"/>
        <w:adjustRightInd w:val="0"/>
        <w:spacing w:line="360" w:lineRule="auto"/>
        <w:jc w:val="both"/>
        <w:rPr>
          <w:rFonts w:ascii="Trebuchet MS" w:hAnsi="Trebuchet MS"/>
        </w:rPr>
      </w:pPr>
      <w:r w:rsidRPr="00C83F5A">
        <w:rPr>
          <w:rFonts w:ascii="Trebuchet MS" w:hAnsi="Trebuchet MS"/>
        </w:rPr>
        <w:t>Program obișnuit de viață.</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b) de informare a beneficiarilor, potenţialilor beneficiari, autorităţilor publice şi publicului larg despre domeniul său de activitate, prin asigurarea următoarelor activităţi:</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1. asigurarea de informaţii prin şedinţe de lucru;</w:t>
      </w:r>
    </w:p>
    <w:p w:rsidR="004E5054" w:rsidRPr="0042013C" w:rsidRDefault="0075293E" w:rsidP="004E5054">
      <w:pPr>
        <w:autoSpaceDE w:val="0"/>
        <w:autoSpaceDN w:val="0"/>
        <w:adjustRightInd w:val="0"/>
        <w:spacing w:line="360" w:lineRule="auto"/>
        <w:ind w:firstLine="720"/>
        <w:jc w:val="both"/>
        <w:rPr>
          <w:rFonts w:ascii="Trebuchet MS" w:hAnsi="Trebuchet MS"/>
          <w:lang w:val="pt-BR"/>
        </w:rPr>
      </w:pPr>
      <w:r>
        <w:rPr>
          <w:rFonts w:ascii="Trebuchet MS" w:hAnsi="Trebuchet MS"/>
          <w:lang w:val="pt-BR"/>
        </w:rPr>
        <w:t>2</w:t>
      </w:r>
      <w:r w:rsidR="004E5054" w:rsidRPr="0042013C">
        <w:rPr>
          <w:rFonts w:ascii="Trebuchet MS" w:hAnsi="Trebuchet MS"/>
          <w:lang w:val="pt-BR"/>
        </w:rPr>
        <w:t>. utilizarea de materiale de informare ;</w:t>
      </w:r>
    </w:p>
    <w:p w:rsidR="004E5054" w:rsidRPr="0042013C" w:rsidRDefault="0075293E" w:rsidP="004E5054">
      <w:pPr>
        <w:autoSpaceDE w:val="0"/>
        <w:autoSpaceDN w:val="0"/>
        <w:adjustRightInd w:val="0"/>
        <w:spacing w:line="360" w:lineRule="auto"/>
        <w:ind w:firstLine="720"/>
        <w:jc w:val="both"/>
        <w:rPr>
          <w:rFonts w:ascii="Trebuchet MS" w:hAnsi="Trebuchet MS"/>
          <w:lang w:val="pt-BR"/>
        </w:rPr>
      </w:pPr>
      <w:r>
        <w:rPr>
          <w:rFonts w:ascii="Trebuchet MS" w:hAnsi="Trebuchet MS"/>
          <w:lang w:val="pt-BR"/>
        </w:rPr>
        <w:t>3</w:t>
      </w:r>
      <w:r w:rsidR="004E5054" w:rsidRPr="0042013C">
        <w:rPr>
          <w:rFonts w:ascii="Trebuchet MS" w:hAnsi="Trebuchet MS"/>
          <w:lang w:val="pt-BR"/>
        </w:rPr>
        <w:t>. elaborarea de rapoarte de activitate;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1. se elaborea</w:t>
      </w:r>
      <w:r w:rsidR="004355B3" w:rsidRPr="0042013C">
        <w:rPr>
          <w:rFonts w:ascii="Trebuchet MS" w:hAnsi="Trebuchet MS"/>
          <w:lang w:val="pt-BR"/>
        </w:rPr>
        <w:t>ză o Cartă a drepturilor beneficiar</w:t>
      </w:r>
      <w:r w:rsidRPr="0042013C">
        <w:rPr>
          <w:rFonts w:ascii="Trebuchet MS" w:hAnsi="Trebuchet MS"/>
          <w:lang w:val="pt-BR"/>
        </w:rPr>
        <w:t>ilor;</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2. se elaborează un registru şi o procedură operaţională  de protecţie împotriva abuzurilor şi neglijării;</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3. se elaborează un cod de etică care cuprinde un set de reguli pentru angajaţii centrului ce privesc asigurarea unui tratament egal pentru toţi asistaţii, fără nici un fel de discriminare, acordarea servicilor exclusiv în interesul asistaţilor şi pentru protecţia acestora, respectarea eticii profesionale în raport cu aceştia;</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lastRenderedPageBreak/>
        <w:t>4. se elaborează un registru şi o procedură de protecţie operaţională  privind sesizările şi reclamaţi</w:t>
      </w:r>
      <w:r w:rsidR="004355B3" w:rsidRPr="0042013C">
        <w:rPr>
          <w:rFonts w:ascii="Trebuchet MS" w:hAnsi="Trebuchet MS"/>
          <w:lang w:val="pt-BR"/>
        </w:rPr>
        <w:t>i</w:t>
      </w:r>
      <w:r w:rsidRPr="0042013C">
        <w:rPr>
          <w:rFonts w:ascii="Trebuchet MS" w:hAnsi="Trebuchet MS"/>
          <w:lang w:val="pt-BR"/>
        </w:rPr>
        <w:t>le;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d) de asigurare a calităţii serviciilor sociale prin realizarea următoarelor activităţi:</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1. elaborarea instrumentelor standardizate utilizate în procesul de acordare a serviciilor;</w:t>
      </w:r>
    </w:p>
    <w:p w:rsidR="004E5054" w:rsidRPr="0042013C" w:rsidRDefault="004E5054"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 xml:space="preserve">2. </w:t>
      </w:r>
      <w:r w:rsidR="00071E09" w:rsidRPr="0042013C">
        <w:rPr>
          <w:rFonts w:ascii="Trebuchet MS" w:hAnsi="Trebuchet MS"/>
          <w:lang w:val="pt-BR"/>
        </w:rPr>
        <w:t>reali</w:t>
      </w:r>
      <w:r w:rsidR="0042013C">
        <w:rPr>
          <w:rFonts w:ascii="Trebuchet MS" w:hAnsi="Trebuchet MS"/>
          <w:lang w:val="pt-BR"/>
        </w:rPr>
        <w:t xml:space="preserve">zarea  </w:t>
      </w:r>
      <w:r w:rsidR="0075293E">
        <w:rPr>
          <w:rFonts w:ascii="Trebuchet MS" w:hAnsi="Trebuchet MS"/>
          <w:lang w:val="pt-BR"/>
        </w:rPr>
        <w:t>evaluarii nevoilor</w:t>
      </w:r>
    </w:p>
    <w:p w:rsidR="004E5054" w:rsidRPr="0042013C" w:rsidRDefault="0075293E" w:rsidP="004E5054">
      <w:pPr>
        <w:autoSpaceDE w:val="0"/>
        <w:autoSpaceDN w:val="0"/>
        <w:adjustRightInd w:val="0"/>
        <w:spacing w:line="360" w:lineRule="auto"/>
        <w:ind w:firstLine="720"/>
        <w:jc w:val="both"/>
        <w:rPr>
          <w:rFonts w:ascii="Trebuchet MS" w:hAnsi="Trebuchet MS"/>
          <w:lang w:val="pt-BR"/>
        </w:rPr>
      </w:pPr>
      <w:r>
        <w:rPr>
          <w:rFonts w:ascii="Trebuchet MS" w:hAnsi="Trebuchet MS"/>
          <w:lang w:val="pt-BR"/>
        </w:rPr>
        <w:t>3. intocmirea si implementarea</w:t>
      </w:r>
      <w:r w:rsidR="00071E09" w:rsidRPr="0042013C">
        <w:rPr>
          <w:rFonts w:ascii="Trebuchet MS" w:hAnsi="Trebuchet MS"/>
          <w:lang w:val="pt-BR"/>
        </w:rPr>
        <w:t xml:space="preserve"> Planului Personalizat corespunzător nevoilor individuale ale beneficiarilor</w:t>
      </w:r>
      <w:r w:rsidR="004E5054" w:rsidRPr="0042013C">
        <w:rPr>
          <w:rFonts w:ascii="Trebuchet MS" w:hAnsi="Trebuchet MS"/>
        </w:rPr>
        <w:t xml:space="preserve">; </w:t>
      </w:r>
    </w:p>
    <w:p w:rsidR="005E091D" w:rsidRPr="0075293E" w:rsidRDefault="004E5054" w:rsidP="0075293E">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4.</w:t>
      </w:r>
      <w:r w:rsidR="0075293E">
        <w:rPr>
          <w:rFonts w:ascii="Trebuchet MS" w:hAnsi="Trebuchet MS"/>
          <w:bCs/>
          <w:iCs/>
        </w:rPr>
        <w:t xml:space="preserve"> </w:t>
      </w:r>
      <w:r w:rsidR="0075293E">
        <w:rPr>
          <w:rFonts w:ascii="Trebuchet MS" w:hAnsi="Trebuchet MS"/>
        </w:rPr>
        <w:t>Monitorizarea evolutiei beneficiarului</w:t>
      </w:r>
      <w:r w:rsidR="005E091D" w:rsidRPr="0042013C">
        <w:rPr>
          <w:rFonts w:ascii="Trebuchet MS" w:hAnsi="Trebuchet MS"/>
        </w:rPr>
        <w:t>.</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e) de administrare a resurselor financiare, materiale şi umane ale centrului prin realizarea următoarelor activităţi:</w:t>
      </w:r>
    </w:p>
    <w:p w:rsidR="004E5054" w:rsidRPr="0042013C" w:rsidRDefault="00361998"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1</w:t>
      </w:r>
      <w:r w:rsidR="004E5054" w:rsidRPr="0042013C">
        <w:rPr>
          <w:rFonts w:ascii="Trebuchet MS" w:hAnsi="Trebuchet MS"/>
          <w:lang w:val="pt-BR"/>
        </w:rPr>
        <w:t>. înregistrarea pe baza documentelor și recepția acestora;</w:t>
      </w:r>
    </w:p>
    <w:p w:rsidR="004E5054" w:rsidRDefault="00361998" w:rsidP="004E5054">
      <w:pPr>
        <w:autoSpaceDE w:val="0"/>
        <w:autoSpaceDN w:val="0"/>
        <w:adjustRightInd w:val="0"/>
        <w:spacing w:line="360" w:lineRule="auto"/>
        <w:ind w:firstLine="720"/>
        <w:jc w:val="both"/>
        <w:rPr>
          <w:rFonts w:ascii="Trebuchet MS" w:hAnsi="Trebuchet MS"/>
          <w:lang w:val="pt-BR"/>
        </w:rPr>
      </w:pPr>
      <w:r w:rsidRPr="0042013C">
        <w:rPr>
          <w:rFonts w:ascii="Trebuchet MS" w:hAnsi="Trebuchet MS"/>
          <w:lang w:val="pt-BR"/>
        </w:rPr>
        <w:t>2</w:t>
      </w:r>
      <w:r w:rsidR="004E5054" w:rsidRPr="0042013C">
        <w:rPr>
          <w:rFonts w:ascii="Trebuchet MS" w:hAnsi="Trebuchet MS"/>
          <w:lang w:val="pt-BR"/>
        </w:rPr>
        <w:t>. consumul efectiv al bunurilor aprovizionate</w:t>
      </w:r>
    </w:p>
    <w:p w:rsidR="003540B3" w:rsidRDefault="003540B3" w:rsidP="004E5054">
      <w:pPr>
        <w:autoSpaceDE w:val="0"/>
        <w:autoSpaceDN w:val="0"/>
        <w:adjustRightInd w:val="0"/>
        <w:spacing w:line="360" w:lineRule="auto"/>
        <w:ind w:firstLine="720"/>
        <w:jc w:val="both"/>
        <w:rPr>
          <w:rFonts w:ascii="Trebuchet MS" w:hAnsi="Trebuchet MS"/>
          <w:lang w:val="pt-BR"/>
        </w:rPr>
      </w:pPr>
    </w:p>
    <w:p w:rsidR="00591B46" w:rsidRPr="0042013C" w:rsidRDefault="00591B46" w:rsidP="004E5054">
      <w:pPr>
        <w:autoSpaceDE w:val="0"/>
        <w:autoSpaceDN w:val="0"/>
        <w:adjustRightInd w:val="0"/>
        <w:spacing w:line="360" w:lineRule="auto"/>
        <w:ind w:firstLine="720"/>
        <w:jc w:val="both"/>
        <w:rPr>
          <w:rFonts w:ascii="Trebuchet MS" w:hAnsi="Trebuchet MS"/>
          <w:lang w:val="pt-BR"/>
        </w:rPr>
      </w:pPr>
    </w:p>
    <w:p w:rsidR="004E5054" w:rsidRPr="0042013C" w:rsidRDefault="004E5054" w:rsidP="004E5054">
      <w:pPr>
        <w:autoSpaceDE w:val="0"/>
        <w:autoSpaceDN w:val="0"/>
        <w:adjustRightInd w:val="0"/>
        <w:spacing w:line="360" w:lineRule="auto"/>
        <w:jc w:val="both"/>
        <w:rPr>
          <w:rFonts w:ascii="Trebuchet MS" w:hAnsi="Trebuchet MS"/>
          <w:b/>
          <w:lang w:val="pt-BR"/>
        </w:rPr>
      </w:pPr>
      <w:r w:rsidRPr="0042013C">
        <w:rPr>
          <w:rFonts w:ascii="Trebuchet MS" w:hAnsi="Trebuchet MS"/>
          <w:b/>
          <w:lang w:val="pt-BR"/>
        </w:rPr>
        <w:t xml:space="preserve">ART.8 </w:t>
      </w:r>
      <w:r w:rsidRPr="0042013C">
        <w:rPr>
          <w:rFonts w:ascii="Trebuchet MS" w:hAnsi="Trebuchet MS"/>
          <w:b/>
          <w:bCs/>
          <w:lang w:val="pt-BR"/>
        </w:rPr>
        <w:t>Structura organizatorică, numărul de posturi şi categoriile de personal</w:t>
      </w:r>
    </w:p>
    <w:p w:rsidR="004E5054" w:rsidRPr="0042013C" w:rsidRDefault="004E5054" w:rsidP="004E5054">
      <w:pPr>
        <w:autoSpaceDE w:val="0"/>
        <w:autoSpaceDN w:val="0"/>
        <w:adjustRightInd w:val="0"/>
        <w:spacing w:line="360" w:lineRule="auto"/>
        <w:jc w:val="both"/>
        <w:rPr>
          <w:rFonts w:ascii="Trebuchet MS" w:hAnsi="Trebuchet MS"/>
          <w:b/>
          <w:lang w:val="pt-BR"/>
        </w:rPr>
      </w:pPr>
      <w:r w:rsidRPr="0042013C">
        <w:rPr>
          <w:rFonts w:ascii="Trebuchet MS" w:hAnsi="Trebuchet MS"/>
          <w:lang w:val="pt-BR"/>
        </w:rPr>
        <w:t xml:space="preserve">1) </w:t>
      </w:r>
      <w:r w:rsidR="00591B46">
        <w:rPr>
          <w:rFonts w:ascii="Trebuchet MS" w:hAnsi="Trebuchet MS"/>
          <w:bCs/>
          <w:lang w:val="pt-BR"/>
        </w:rPr>
        <w:t>CCdz</w:t>
      </w:r>
      <w:r w:rsidR="004355B3" w:rsidRPr="0042013C">
        <w:rPr>
          <w:rFonts w:ascii="Trebuchet MS" w:hAnsi="Trebuchet MS"/>
          <w:bCs/>
          <w:lang w:val="pt-BR"/>
        </w:rPr>
        <w:t xml:space="preserve"> </w:t>
      </w:r>
      <w:r w:rsidRPr="0042013C">
        <w:rPr>
          <w:rFonts w:ascii="Trebuchet MS" w:hAnsi="Trebuchet MS"/>
          <w:lang w:val="pt-BR"/>
        </w:rPr>
        <w:t xml:space="preserve">are în structură cu un număr total de </w:t>
      </w:r>
      <w:r w:rsidR="004355B3" w:rsidRPr="0042013C">
        <w:rPr>
          <w:rFonts w:ascii="Trebuchet MS" w:hAnsi="Trebuchet MS"/>
          <w:b/>
          <w:lang w:val="pt-BR"/>
        </w:rPr>
        <w:t>6</w:t>
      </w:r>
      <w:r w:rsidR="00460489" w:rsidRPr="0042013C">
        <w:rPr>
          <w:rFonts w:ascii="Trebuchet MS" w:hAnsi="Trebuchet MS"/>
          <w:b/>
          <w:lang w:val="pt-BR"/>
        </w:rPr>
        <w:t xml:space="preserve"> posturi</w:t>
      </w:r>
      <w:r w:rsidRPr="0042013C">
        <w:rPr>
          <w:rFonts w:ascii="Trebuchet MS" w:hAnsi="Trebuchet MS"/>
          <w:b/>
          <w:lang w:val="pt-BR"/>
        </w:rPr>
        <w:t>:</w:t>
      </w:r>
      <w:r w:rsidRPr="0042013C">
        <w:rPr>
          <w:rFonts w:ascii="Trebuchet MS" w:hAnsi="Trebuchet MS"/>
          <w:b/>
          <w:lang w:val="pt-BR"/>
        </w:rPr>
        <w:tab/>
      </w:r>
      <w:r w:rsidRPr="0042013C">
        <w:rPr>
          <w:rFonts w:ascii="Trebuchet MS" w:hAnsi="Trebuchet MS"/>
          <w:b/>
          <w:lang w:val="pt-BR"/>
        </w:rPr>
        <w:tab/>
      </w:r>
    </w:p>
    <w:p w:rsidR="004E5054" w:rsidRPr="0042013C" w:rsidRDefault="008847FE" w:rsidP="004E5054">
      <w:pPr>
        <w:autoSpaceDE w:val="0"/>
        <w:autoSpaceDN w:val="0"/>
        <w:adjustRightInd w:val="0"/>
        <w:spacing w:line="360" w:lineRule="auto"/>
        <w:ind w:firstLine="720"/>
        <w:jc w:val="both"/>
        <w:rPr>
          <w:rFonts w:ascii="Trebuchet MS" w:hAnsi="Trebuchet MS"/>
          <w:b/>
          <w:lang w:val="pt-BR"/>
        </w:rPr>
      </w:pPr>
      <w:r w:rsidRPr="0042013C">
        <w:rPr>
          <w:rFonts w:ascii="Trebuchet MS" w:hAnsi="Trebuchet MS"/>
          <w:lang w:val="pt-BR"/>
        </w:rPr>
        <w:t xml:space="preserve">a) personal de conducere: </w:t>
      </w:r>
      <w:r w:rsidR="004E5054" w:rsidRPr="0042013C">
        <w:rPr>
          <w:rFonts w:ascii="Trebuchet MS" w:hAnsi="Trebuchet MS"/>
          <w:lang w:val="pt-BR"/>
        </w:rPr>
        <w:t xml:space="preserve"> </w:t>
      </w:r>
      <w:r w:rsidR="004355B3" w:rsidRPr="0042013C">
        <w:rPr>
          <w:rFonts w:ascii="Trebuchet MS" w:hAnsi="Trebuchet MS"/>
          <w:b/>
          <w:lang w:val="pt-BR"/>
        </w:rPr>
        <w:t>coordonator personal de specialitate</w:t>
      </w:r>
      <w:r w:rsidR="00E23E13" w:rsidRPr="0042013C">
        <w:rPr>
          <w:rFonts w:ascii="Trebuchet MS" w:hAnsi="Trebuchet MS"/>
          <w:b/>
          <w:lang w:val="pt-BR"/>
        </w:rPr>
        <w:t>:</w:t>
      </w:r>
      <w:r w:rsidR="004E5054" w:rsidRPr="0042013C">
        <w:rPr>
          <w:rFonts w:ascii="Trebuchet MS" w:hAnsi="Trebuchet MS"/>
          <w:lang w:val="pt-BR"/>
        </w:rPr>
        <w:t xml:space="preserve"> </w:t>
      </w:r>
      <w:r w:rsidR="004E5054" w:rsidRPr="0042013C">
        <w:rPr>
          <w:rFonts w:ascii="Trebuchet MS" w:hAnsi="Trebuchet MS"/>
          <w:b/>
          <w:lang w:val="pt-BR"/>
        </w:rPr>
        <w:t>1</w:t>
      </w:r>
      <w:r w:rsidR="00E23E13" w:rsidRPr="0042013C">
        <w:rPr>
          <w:rFonts w:ascii="Trebuchet MS" w:hAnsi="Trebuchet MS"/>
          <w:b/>
          <w:lang w:val="pt-BR"/>
        </w:rPr>
        <w:t xml:space="preserve"> post</w:t>
      </w:r>
      <w:r w:rsidR="004E5054" w:rsidRPr="0042013C">
        <w:rPr>
          <w:rFonts w:ascii="Trebuchet MS" w:hAnsi="Trebuchet MS"/>
          <w:lang w:val="pt-BR"/>
        </w:rPr>
        <w:t>;</w:t>
      </w:r>
    </w:p>
    <w:p w:rsidR="004E5054" w:rsidRPr="0042013C" w:rsidRDefault="004E5054" w:rsidP="004E5054">
      <w:pPr>
        <w:autoSpaceDE w:val="0"/>
        <w:autoSpaceDN w:val="0"/>
        <w:adjustRightInd w:val="0"/>
        <w:spacing w:line="360" w:lineRule="auto"/>
        <w:ind w:firstLine="720"/>
        <w:jc w:val="both"/>
        <w:rPr>
          <w:rFonts w:ascii="Trebuchet MS" w:hAnsi="Trebuchet MS"/>
          <w:b/>
          <w:lang w:val="pt-BR"/>
        </w:rPr>
      </w:pPr>
      <w:r w:rsidRPr="0042013C">
        <w:rPr>
          <w:rFonts w:ascii="Trebuchet MS" w:hAnsi="Trebuchet MS"/>
          <w:lang w:val="pt-BR"/>
        </w:rPr>
        <w:t xml:space="preserve">b) personal de specialitate de îngrijire şi asistenţă şi auxiliar: </w:t>
      </w:r>
      <w:r w:rsidR="004355B3" w:rsidRPr="0042013C">
        <w:rPr>
          <w:rFonts w:ascii="Trebuchet MS" w:hAnsi="Trebuchet MS"/>
          <w:b/>
          <w:lang w:val="pt-BR"/>
        </w:rPr>
        <w:t>5</w:t>
      </w:r>
      <w:r w:rsidRPr="0042013C">
        <w:rPr>
          <w:rFonts w:ascii="Trebuchet MS" w:hAnsi="Trebuchet MS"/>
          <w:b/>
          <w:lang w:val="pt-BR"/>
        </w:rPr>
        <w:t xml:space="preserve"> p</w:t>
      </w:r>
      <w:r w:rsidR="00460489" w:rsidRPr="0042013C">
        <w:rPr>
          <w:rFonts w:ascii="Trebuchet MS" w:hAnsi="Trebuchet MS"/>
          <w:b/>
          <w:lang w:val="pt-BR"/>
        </w:rPr>
        <w:t>osturi</w:t>
      </w:r>
      <w:r w:rsidRPr="0042013C">
        <w:rPr>
          <w:rFonts w:ascii="Trebuchet MS" w:hAnsi="Trebuchet MS"/>
          <w:b/>
          <w:lang w:val="pt-BR"/>
        </w:rPr>
        <w:t xml:space="preserve">; </w:t>
      </w:r>
    </w:p>
    <w:p w:rsidR="00702E01" w:rsidRPr="0042013C" w:rsidRDefault="004E5054" w:rsidP="00A35281">
      <w:pPr>
        <w:autoSpaceDE w:val="0"/>
        <w:autoSpaceDN w:val="0"/>
        <w:adjustRightInd w:val="0"/>
        <w:spacing w:line="360" w:lineRule="auto"/>
        <w:ind w:firstLine="720"/>
        <w:jc w:val="both"/>
        <w:rPr>
          <w:rFonts w:ascii="Trebuchet MS" w:hAnsi="Trebuchet MS"/>
          <w:b/>
          <w:lang w:val="pt-BR"/>
        </w:rPr>
      </w:pPr>
      <w:r w:rsidRPr="0042013C">
        <w:rPr>
          <w:rFonts w:ascii="Trebuchet MS" w:hAnsi="Trebuchet MS"/>
          <w:lang w:val="pt-BR"/>
        </w:rPr>
        <w:t>c) personal cu funcţi</w:t>
      </w:r>
      <w:r w:rsidR="00E23E13" w:rsidRPr="0042013C">
        <w:rPr>
          <w:rFonts w:ascii="Trebuchet MS" w:hAnsi="Trebuchet MS"/>
          <w:lang w:val="pt-BR"/>
        </w:rPr>
        <w:t>i</w:t>
      </w:r>
      <w:r w:rsidRPr="0042013C">
        <w:rPr>
          <w:rFonts w:ascii="Trebuchet MS" w:hAnsi="Trebuchet MS"/>
          <w:lang w:val="pt-BR"/>
        </w:rPr>
        <w:t xml:space="preserve"> administrative, gospodărire, întreţinere-reparaţii,</w:t>
      </w:r>
      <w:r w:rsidR="00043A69" w:rsidRPr="0042013C">
        <w:rPr>
          <w:rFonts w:ascii="Trebuchet MS" w:hAnsi="Trebuchet MS"/>
          <w:lang w:val="pt-BR"/>
        </w:rPr>
        <w:t xml:space="preserve"> </w:t>
      </w:r>
      <w:r w:rsidRPr="0042013C">
        <w:rPr>
          <w:rFonts w:ascii="Trebuchet MS" w:hAnsi="Trebuchet MS"/>
          <w:lang w:val="pt-BR"/>
        </w:rPr>
        <w:t xml:space="preserve">deservire:                 </w:t>
      </w:r>
      <w:r w:rsidRPr="0042013C">
        <w:rPr>
          <w:rFonts w:ascii="Trebuchet MS" w:hAnsi="Trebuchet MS"/>
          <w:b/>
          <w:lang w:val="pt-BR"/>
        </w:rPr>
        <w:t xml:space="preserve"> </w:t>
      </w:r>
      <w:r w:rsidR="004355B3" w:rsidRPr="0042013C">
        <w:rPr>
          <w:rFonts w:ascii="Trebuchet MS" w:hAnsi="Trebuchet MS"/>
          <w:b/>
          <w:lang w:val="pt-BR"/>
        </w:rPr>
        <w:t xml:space="preserve">0 </w:t>
      </w:r>
      <w:r w:rsidR="004E71A5" w:rsidRPr="0042013C">
        <w:rPr>
          <w:rFonts w:ascii="Trebuchet MS" w:hAnsi="Trebuchet MS"/>
          <w:b/>
          <w:lang w:val="pt-BR"/>
        </w:rPr>
        <w:t xml:space="preserve"> </w:t>
      </w:r>
      <w:r w:rsidR="00460489" w:rsidRPr="0042013C">
        <w:rPr>
          <w:rFonts w:ascii="Trebuchet MS" w:hAnsi="Trebuchet MS"/>
          <w:b/>
          <w:lang w:val="pt-BR"/>
        </w:rPr>
        <w:t>posturi;</w:t>
      </w:r>
    </w:p>
    <w:p w:rsidR="009A4899" w:rsidRPr="0042013C" w:rsidRDefault="009A4899" w:rsidP="009A4899">
      <w:pPr>
        <w:autoSpaceDE w:val="0"/>
        <w:autoSpaceDN w:val="0"/>
        <w:adjustRightInd w:val="0"/>
        <w:spacing w:line="360" w:lineRule="auto"/>
        <w:jc w:val="both"/>
        <w:rPr>
          <w:rFonts w:ascii="Trebuchet MS" w:hAnsi="Trebuchet MS"/>
        </w:rPr>
      </w:pPr>
      <w:r w:rsidRPr="0042013C">
        <w:rPr>
          <w:rFonts w:ascii="Trebuchet MS" w:hAnsi="Trebuchet MS"/>
          <w:b/>
          <w:lang w:val="pt-BR"/>
        </w:rPr>
        <w:t xml:space="preserve">2) </w:t>
      </w:r>
      <w:r w:rsidR="00591B46">
        <w:rPr>
          <w:rFonts w:ascii="Trebuchet MS" w:hAnsi="Trebuchet MS"/>
        </w:rPr>
        <w:t>R</w:t>
      </w:r>
      <w:r w:rsidRPr="0042013C">
        <w:rPr>
          <w:rFonts w:ascii="Trebuchet MS" w:hAnsi="Trebuchet MS"/>
        </w:rPr>
        <w:t xml:space="preserve">aportul personal </w:t>
      </w:r>
      <w:r w:rsidR="00591B46">
        <w:rPr>
          <w:rFonts w:ascii="Trebuchet MS" w:hAnsi="Trebuchet MS"/>
        </w:rPr>
        <w:t>/beneficiar</w:t>
      </w:r>
      <w:r w:rsidR="00534D57">
        <w:rPr>
          <w:rFonts w:ascii="Trebuchet MS" w:hAnsi="Trebuchet MS"/>
        </w:rPr>
        <w:t xml:space="preserve"> de 1/1</w:t>
      </w:r>
      <w:r w:rsidRPr="0042013C">
        <w:rPr>
          <w:rFonts w:ascii="Trebuchet MS" w:hAnsi="Trebuchet MS"/>
        </w:rPr>
        <w:t>.</w:t>
      </w:r>
    </w:p>
    <w:p w:rsidR="004E5054" w:rsidRPr="0042013C" w:rsidRDefault="004E5054" w:rsidP="004E5054">
      <w:pPr>
        <w:autoSpaceDE w:val="0"/>
        <w:autoSpaceDN w:val="0"/>
        <w:adjustRightInd w:val="0"/>
        <w:spacing w:line="360" w:lineRule="auto"/>
        <w:jc w:val="both"/>
        <w:rPr>
          <w:rFonts w:ascii="Trebuchet MS" w:hAnsi="Trebuchet MS"/>
          <w:b/>
          <w:lang w:val="pt-BR"/>
        </w:rPr>
      </w:pPr>
      <w:r w:rsidRPr="0042013C">
        <w:rPr>
          <w:rFonts w:ascii="Trebuchet MS" w:hAnsi="Trebuchet MS"/>
          <w:b/>
          <w:lang w:val="pt-BR"/>
        </w:rPr>
        <w:t xml:space="preserve">ART. 9  </w:t>
      </w:r>
      <w:r w:rsidRPr="0042013C">
        <w:rPr>
          <w:rFonts w:ascii="Trebuchet MS" w:hAnsi="Trebuchet MS"/>
          <w:b/>
          <w:bCs/>
          <w:lang w:val="pt-BR"/>
        </w:rPr>
        <w:t>Personalul de conducere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1) Activita</w:t>
      </w:r>
      <w:r w:rsidR="00591B46">
        <w:rPr>
          <w:rFonts w:ascii="Trebuchet MS" w:hAnsi="Trebuchet MS"/>
          <w:lang w:val="pt-BR"/>
        </w:rPr>
        <w:t xml:space="preserve">tea curentă a CCdz </w:t>
      </w:r>
      <w:r w:rsidR="00E23E13" w:rsidRPr="0042013C">
        <w:rPr>
          <w:rFonts w:ascii="Trebuchet MS" w:hAnsi="Trebuchet MS"/>
          <w:lang w:val="pt-BR"/>
        </w:rPr>
        <w:t xml:space="preserve"> este condusă de un coordonator personal de specialitate</w:t>
      </w:r>
      <w:r w:rsidRPr="0042013C">
        <w:rPr>
          <w:rFonts w:ascii="Trebuchet MS" w:hAnsi="Trebuchet MS"/>
          <w:lang w:val="pt-BR"/>
        </w:rPr>
        <w: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lastRenderedPageBreak/>
        <w:t>2) Atribuţiile personalului de conducere sunt:</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a)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b) elaborează rapoartele generale privind activitatea serviciului social, stadiul implementării obiectivelor şi întocmeşte informări pe care le prezintă furnizorului de servicii sociale;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c) propune participarea personalului de specialitate la programele de instruire şi perfecţionare;</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d) 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e) întocmeşte raportul anual de activitate;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f) asigură buna desfăşurare a raporturilor de muncă dintre angajaţii serviciului/centrului;</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g) propune furnizorului de servicii sociale aprobarea structurii organizatorice şi a numărului de personal;</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h) desfăşoară activităţi pentru promovarea imaginii centrului în comunitate;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i) ia în considerare şi analizează orice sesizare care îi este adresată, referitoare la încălcări ale drepturilor beneficiarilor în cadrul serviciului pe care îl conduce;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j) răspunde de calitatea activităţilor desfăşurate de personalul din cadrul serviciului şi dispune, în limita competenţei, măsuri de organizare care să conducă la îmbunătăţirea acestor activităţi sau, după caz, formulează propuneri în acest sens;</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k) organizează activitatea personalului şi asigură respectarea timpului de lucru şi a regulamentului de organizare şi funcţionare;</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l) reprezintă serviciul în relaţiile cu furniz</w:t>
      </w:r>
      <w:r w:rsidR="00361998" w:rsidRPr="0042013C">
        <w:rPr>
          <w:rFonts w:ascii="Trebuchet MS" w:hAnsi="Trebuchet MS"/>
          <w:lang w:val="pt-BR"/>
        </w:rPr>
        <w:t xml:space="preserve">orul de servicii sociale </w:t>
      </w:r>
      <w:r w:rsidRPr="0042013C">
        <w:rPr>
          <w:rFonts w:ascii="Trebuchet MS" w:hAnsi="Trebuchet MS"/>
          <w:lang w:val="pt-BR"/>
        </w:rPr>
        <w:t>;</w:t>
      </w:r>
    </w:p>
    <w:p w:rsidR="006772D9"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lastRenderedPageBreak/>
        <w:t>m) 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4E5054" w:rsidRPr="0042013C" w:rsidRDefault="006772D9"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o</w:t>
      </w:r>
      <w:r w:rsidR="004E5054" w:rsidRPr="0042013C">
        <w:rPr>
          <w:rFonts w:ascii="Trebuchet MS" w:hAnsi="Trebuchet MS"/>
          <w:lang w:val="pt-BR"/>
        </w:rPr>
        <w:t>) asigură îndeplinirea măsurilor de aducere la cunoştinţă atât personalului, cât şi beneficiarilor a prevederilor din regulamentul propriu de organizare şi funcţionare;</w:t>
      </w:r>
    </w:p>
    <w:p w:rsidR="004E5054" w:rsidRPr="0042013C" w:rsidRDefault="006772D9"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p</w:t>
      </w:r>
      <w:r w:rsidR="004E5054" w:rsidRPr="0042013C">
        <w:rPr>
          <w:rFonts w:ascii="Trebuchet MS" w:hAnsi="Trebuchet MS"/>
          <w:lang w:val="pt-BR"/>
        </w:rPr>
        <w:t>) asigură încheierea cu beneficiarii a contractelor de furnizare a serviciilor sociale;</w:t>
      </w:r>
    </w:p>
    <w:p w:rsidR="004E5054" w:rsidRPr="0042013C" w:rsidRDefault="006772D9"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q</w:t>
      </w:r>
      <w:r w:rsidR="004E5054" w:rsidRPr="0042013C">
        <w:rPr>
          <w:rFonts w:ascii="Trebuchet MS" w:hAnsi="Trebuchet MS"/>
          <w:lang w:val="pt-BR"/>
        </w:rPr>
        <w:t>) alte atribuţii prevăzute în standardul minim de calitate aplicabil.</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3) Funcţiile de conducere se ocupă prin concurs sau, după caz, examen, în condiţiile legii.</w:t>
      </w:r>
    </w:p>
    <w:p w:rsidR="004E5054" w:rsidRPr="0042013C" w:rsidRDefault="004E5054" w:rsidP="004E5054">
      <w:pPr>
        <w:autoSpaceDE w:val="0"/>
        <w:autoSpaceDN w:val="0"/>
        <w:adjustRightInd w:val="0"/>
        <w:spacing w:line="360" w:lineRule="auto"/>
        <w:jc w:val="both"/>
        <w:rPr>
          <w:rFonts w:ascii="Trebuchet MS" w:hAnsi="Trebuchet MS"/>
          <w:lang w:val="pt-BR"/>
        </w:rPr>
      </w:pPr>
      <w:r w:rsidRPr="0042013C">
        <w:rPr>
          <w:rFonts w:ascii="Trebuchet MS" w:hAnsi="Trebuchet MS"/>
          <w:lang w:val="pt-BR"/>
        </w:rPr>
        <w:t>4)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702E01"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lang w:val="it-IT"/>
        </w:rPr>
        <w:t>5) Sancţionarea disciplinară sau eliberarea din funcţie a conducătorilor instituţiei se face în condiţiile legii.</w:t>
      </w:r>
    </w:p>
    <w:p w:rsidR="004E5054" w:rsidRPr="00AA3028"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b/>
          <w:lang w:val="it-IT"/>
        </w:rPr>
        <w:t xml:space="preserve">ART. 10  </w:t>
      </w:r>
      <w:r w:rsidRPr="0042013C">
        <w:rPr>
          <w:rFonts w:ascii="Trebuchet MS" w:hAnsi="Trebuchet MS"/>
          <w:b/>
          <w:bCs/>
          <w:lang w:val="it-IT"/>
        </w:rPr>
        <w:t>Personalul de specialitate de îngrijire şi asistenţă, personal de specialitate auxiliar</w:t>
      </w:r>
    </w:p>
    <w:p w:rsidR="00410C65" w:rsidRPr="00AA3028" w:rsidRDefault="00410C65" w:rsidP="004E5054">
      <w:pPr>
        <w:numPr>
          <w:ilvl w:val="0"/>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Lucrator social 1</w:t>
      </w:r>
      <w:r w:rsidR="00361998" w:rsidRPr="0042013C">
        <w:rPr>
          <w:rFonts w:ascii="Trebuchet MS" w:hAnsi="Trebuchet MS"/>
          <w:lang w:val="pt-BR"/>
        </w:rPr>
        <w:t xml:space="preserve"> </w:t>
      </w:r>
      <w:r w:rsidR="00361998" w:rsidRPr="00AA3028">
        <w:rPr>
          <w:rFonts w:ascii="Trebuchet MS" w:hAnsi="Trebuchet MS"/>
          <w:lang w:val="pt-BR"/>
        </w:rPr>
        <w:t>post</w:t>
      </w:r>
      <w:r w:rsidR="00C76DBB" w:rsidRPr="00AA3028">
        <w:rPr>
          <w:rFonts w:ascii="Trebuchet MS" w:hAnsi="Trebuchet MS"/>
          <w:lang w:val="pt-BR"/>
        </w:rPr>
        <w:t xml:space="preserve"> (</w:t>
      </w:r>
      <w:r w:rsidR="00361998" w:rsidRPr="00AA3028">
        <w:rPr>
          <w:rFonts w:ascii="Trebuchet MS" w:hAnsi="Trebuchet MS" w:cs="Tahoma"/>
          <w:bCs/>
        </w:rPr>
        <w:t>263411</w:t>
      </w:r>
      <w:r w:rsidR="00C76DBB" w:rsidRPr="00AA3028">
        <w:rPr>
          <w:rFonts w:ascii="Trebuchet MS" w:hAnsi="Trebuchet MS" w:cs="Tahoma"/>
          <w:bCs/>
        </w:rPr>
        <w:t>)</w:t>
      </w:r>
    </w:p>
    <w:p w:rsidR="004E5054" w:rsidRPr="0042013C" w:rsidRDefault="00361998" w:rsidP="004E5054">
      <w:pPr>
        <w:numPr>
          <w:ilvl w:val="0"/>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Infirmier 4 posturi</w:t>
      </w:r>
      <w:r w:rsidR="004E5054" w:rsidRPr="0042013C">
        <w:rPr>
          <w:rFonts w:ascii="Trebuchet MS" w:hAnsi="Trebuchet MS"/>
          <w:lang w:val="pt-BR"/>
        </w:rPr>
        <w:t xml:space="preserve"> (532103)</w:t>
      </w:r>
    </w:p>
    <w:p w:rsidR="004E5054" w:rsidRPr="0042013C" w:rsidRDefault="004E5054" w:rsidP="004E5054">
      <w:pPr>
        <w:autoSpaceDE w:val="0"/>
        <w:autoSpaceDN w:val="0"/>
        <w:adjustRightInd w:val="0"/>
        <w:spacing w:line="360" w:lineRule="auto"/>
        <w:jc w:val="both"/>
        <w:rPr>
          <w:rFonts w:ascii="Trebuchet MS" w:hAnsi="Trebuchet MS"/>
          <w:lang w:val="it-IT"/>
        </w:rPr>
      </w:pPr>
      <w:r w:rsidRPr="0042013C">
        <w:rPr>
          <w:rFonts w:ascii="Trebuchet MS" w:hAnsi="Trebuchet MS"/>
          <w:b/>
          <w:lang w:val="it-IT"/>
        </w:rPr>
        <w:t>Atribuţii ale personalului de specialitate:</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asigură derularea etapelor procesului de acordare a serviciilor sociale cu respectarea prevederilor legii, a standardelor minime de calitate aplicabile şi a prezentului regulament;</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colaborează cu specialişti din alte centre în vederea soluţionării cazurilor; identificării de resurse</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monitorizează respectarea standardelor minime de calitate;</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pt-BR"/>
        </w:rPr>
      </w:pPr>
      <w:r w:rsidRPr="0042013C">
        <w:rPr>
          <w:rFonts w:ascii="Trebuchet MS" w:hAnsi="Trebuchet MS"/>
          <w:lang w:val="pt-BR"/>
        </w:rPr>
        <w:t>sesizează conducerii centrului situaţii care pun în pericol siguranţa beneficiarului, situaţii de nerespectare a prevederilor prezentului regulament etc.;</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42013C">
        <w:rPr>
          <w:rFonts w:ascii="Trebuchet MS" w:hAnsi="Trebuchet MS"/>
          <w:lang w:val="it-IT"/>
        </w:rPr>
        <w:t>întocmeşte rapoarte periodice cu privire la activitatea derulată;</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42013C">
        <w:rPr>
          <w:rFonts w:ascii="Trebuchet MS" w:hAnsi="Trebuchet MS"/>
          <w:lang w:val="it-IT"/>
        </w:rPr>
        <w:t>face propuneri de îmbunătăţire a activităţii în vederea creşterii calităţii serviciului;</w:t>
      </w:r>
    </w:p>
    <w:p w:rsidR="004E5054" w:rsidRPr="0042013C" w:rsidRDefault="004E5054" w:rsidP="004E5054">
      <w:pPr>
        <w:numPr>
          <w:ilvl w:val="1"/>
          <w:numId w:val="3"/>
        </w:numPr>
        <w:autoSpaceDE w:val="0"/>
        <w:autoSpaceDN w:val="0"/>
        <w:adjustRightInd w:val="0"/>
        <w:spacing w:after="0" w:line="360" w:lineRule="auto"/>
        <w:jc w:val="both"/>
        <w:rPr>
          <w:rFonts w:ascii="Trebuchet MS" w:hAnsi="Trebuchet MS"/>
          <w:lang w:val="it-IT"/>
        </w:rPr>
      </w:pPr>
      <w:r w:rsidRPr="0042013C">
        <w:rPr>
          <w:rFonts w:ascii="Trebuchet MS" w:hAnsi="Trebuchet MS"/>
          <w:lang w:val="it-IT"/>
        </w:rPr>
        <w:lastRenderedPageBreak/>
        <w:t>alte atribuţii prevăzute în standardul minim de calitate aplicabil.</w:t>
      </w:r>
    </w:p>
    <w:p w:rsidR="002D4B3F" w:rsidRDefault="002D4B3F" w:rsidP="00361998">
      <w:pPr>
        <w:autoSpaceDE w:val="0"/>
        <w:autoSpaceDN w:val="0"/>
        <w:adjustRightInd w:val="0"/>
        <w:spacing w:line="360" w:lineRule="auto"/>
        <w:jc w:val="both"/>
        <w:rPr>
          <w:rFonts w:ascii="Trebuchet MS" w:hAnsi="Trebuchet MS" w:cs="Arial"/>
          <w:b/>
          <w:bCs/>
        </w:rPr>
      </w:pPr>
    </w:p>
    <w:p w:rsidR="004E5054" w:rsidRPr="0042013C" w:rsidRDefault="004E5054" w:rsidP="00361998">
      <w:pPr>
        <w:autoSpaceDE w:val="0"/>
        <w:autoSpaceDN w:val="0"/>
        <w:adjustRightInd w:val="0"/>
        <w:spacing w:line="360" w:lineRule="auto"/>
        <w:jc w:val="both"/>
        <w:rPr>
          <w:rFonts w:ascii="Trebuchet MS" w:hAnsi="Trebuchet MS" w:cs="Arial"/>
          <w:b/>
          <w:bCs/>
        </w:rPr>
      </w:pPr>
      <w:r w:rsidRPr="0042013C">
        <w:rPr>
          <w:rFonts w:ascii="Trebuchet MS" w:hAnsi="Trebuchet MS" w:cs="Arial"/>
          <w:b/>
          <w:bCs/>
        </w:rPr>
        <w:t>Atribuţíi infirmier:</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rPr>
      </w:pPr>
      <w:r w:rsidRPr="0042013C">
        <w:rPr>
          <w:rFonts w:ascii="Trebuchet MS" w:hAnsi="Trebuchet MS" w:cs="Arial"/>
        </w:rPr>
        <w:t>asigurarea unui mediu de viaţă şi climat adecvat îngrijirii complexe din punct de vedere, fizic, psihic, afectiv;</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rPr>
      </w:pPr>
      <w:r w:rsidRPr="0042013C">
        <w:rPr>
          <w:rFonts w:ascii="Trebuchet MS" w:hAnsi="Trebuchet MS" w:cs="Arial"/>
        </w:rPr>
        <w:t>acordarea de îngrijiri cu respectarea normelor igienico-sanitare aplicabile la locul de muncă persoanei îngrijite corespunzător vârstei şi regimurilor recomandate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rPr>
      </w:pPr>
      <w:r w:rsidRPr="0042013C">
        <w:rPr>
          <w:rFonts w:ascii="Trebuchet MS" w:hAnsi="Trebuchet MS" w:cs="Arial"/>
        </w:rPr>
        <w:t>supravegherea stării de sănătate cu respectarea recomandărilor medicului si</w:t>
      </w:r>
      <w:r w:rsidRPr="0042013C">
        <w:rPr>
          <w:rFonts w:ascii="Trebuchet MS" w:hAnsi="Trebuchet MS" w:cs="Arial"/>
          <w:lang w:val="it-IT"/>
        </w:rPr>
        <w:t>/sau a</w:t>
      </w:r>
      <w:r w:rsidRPr="0042013C">
        <w:rPr>
          <w:rFonts w:ascii="Trebuchet MS" w:hAnsi="Trebuchet MS" w:cs="Arial"/>
        </w:rPr>
        <w:t xml:space="preserve"> </w:t>
      </w:r>
      <w:r w:rsidRPr="0042013C">
        <w:rPr>
          <w:rFonts w:ascii="Trebuchet MS" w:hAnsi="Trebuchet MS" w:cs="Arial"/>
          <w:bCs/>
        </w:rPr>
        <w:t>asistentei</w:t>
      </w:r>
      <w:r w:rsidRPr="0042013C">
        <w:rPr>
          <w:rFonts w:ascii="Trebuchet MS" w:hAnsi="Trebuchet MS" w:cs="Arial"/>
        </w:rPr>
        <w:t>, comunicarea cu persoana îngrijită;</w:t>
      </w:r>
    </w:p>
    <w:p w:rsidR="009B755B" w:rsidRPr="0042013C" w:rsidRDefault="009B755B" w:rsidP="004E5054">
      <w:pPr>
        <w:numPr>
          <w:ilvl w:val="0"/>
          <w:numId w:val="5"/>
        </w:numPr>
        <w:autoSpaceDE w:val="0"/>
        <w:autoSpaceDN w:val="0"/>
        <w:adjustRightInd w:val="0"/>
        <w:spacing w:after="0" w:line="360" w:lineRule="auto"/>
        <w:jc w:val="both"/>
        <w:rPr>
          <w:rFonts w:ascii="Trebuchet MS" w:hAnsi="Trebuchet MS" w:cs="Arial"/>
        </w:rPr>
      </w:pPr>
      <w:r w:rsidRPr="0042013C">
        <w:rPr>
          <w:rFonts w:ascii="Trebuchet MS" w:hAnsi="Trebuchet MS" w:cs="Arial"/>
        </w:rPr>
        <w:t xml:space="preserve">asigurarea igienei și curățeniei la nivelul </w:t>
      </w:r>
      <w:r w:rsidR="004E5054" w:rsidRPr="0042013C">
        <w:rPr>
          <w:rFonts w:ascii="Trebuchet MS" w:hAnsi="Trebuchet MS" w:cs="Arial"/>
        </w:rPr>
        <w:t>spaţiului de viaţă</w:t>
      </w:r>
      <w:r w:rsidRPr="0042013C">
        <w:rPr>
          <w:rFonts w:ascii="Trebuchet MS" w:hAnsi="Trebuchet MS" w:cs="Arial"/>
        </w:rPr>
        <w:t xml:space="preserve"> (dormitoare, grup sanitar propriu, sala de mese)</w:t>
      </w:r>
      <w:r w:rsidR="004E5054" w:rsidRPr="0042013C">
        <w:rPr>
          <w:rFonts w:ascii="Trebuchet MS" w:hAnsi="Trebuchet MS" w:cs="Arial"/>
        </w:rPr>
        <w:t xml:space="preserve"> a persoanei îngrijite, </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rPr>
      </w:pPr>
      <w:r w:rsidRPr="0042013C">
        <w:rPr>
          <w:rFonts w:ascii="Trebuchet MS" w:hAnsi="Trebuchet MS" w:cs="Arial"/>
        </w:rPr>
        <w:t>acordarea de ajutor la activităţile zilnice ale persoanei îngrijite (baia totală sau parţială este efectuată periodic sau ori de câte ori este necesar, prin utilizarea produselor cosmetice adecvate, pieptănatul, tăiatul unghiilor, schimbarea în curat ori de câte ori este nevoie);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Cs/>
          <w:lang w:val="pt-BR"/>
        </w:rPr>
      </w:pPr>
      <w:r w:rsidRPr="0042013C">
        <w:rPr>
          <w:rFonts w:ascii="Trebuchet MS" w:hAnsi="Trebuchet MS" w:cs="Arial"/>
          <w:lang w:val="pt-BR"/>
        </w:rPr>
        <w:t>îmbrăcarea sau dezbrăcarea persoanei îngrijite este efectuată cu operativitate conform tehnicilor specifice;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bCs/>
          <w:lang w:val="it-IT"/>
        </w:rPr>
        <w:t xml:space="preserve">ajută persoana îngrijită la satisfacerea nevoilor fiziologice, </w:t>
      </w:r>
      <w:r w:rsidRPr="0042013C">
        <w:rPr>
          <w:rFonts w:ascii="Trebuchet MS" w:hAnsi="Trebuchet MS" w:cs="Arial"/>
          <w:lang w:val="it-IT"/>
        </w:rPr>
        <w:t>conform tehnicilor specifice</w:t>
      </w:r>
      <w:r w:rsidRPr="0042013C">
        <w:rPr>
          <w:rFonts w:ascii="Trebuchet MS" w:hAnsi="Trebuchet MS" w:cs="Arial"/>
          <w:bCs/>
          <w:lang w:val="it-IT"/>
        </w:rPr>
        <w:t xml:space="preserve">; </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asigurarea hidratării şi a alimentaţiei corespunzătoare a persoanei îngrijite;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execută în condiţii optime şi igienice alimentaţea asistaţilor, ţinând cont de prescripţiile medicale şi specificul afecţiunilor;</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pt-BR"/>
        </w:rPr>
      </w:pPr>
      <w:r w:rsidRPr="0042013C">
        <w:rPr>
          <w:rFonts w:ascii="Trebuchet MS" w:hAnsi="Trebuchet MS" w:cs="Arial"/>
          <w:lang w:val="pt-BR"/>
        </w:rPr>
        <w:t>la servirea meselor va asigura vase şi tacâmuri suficiente conform efectivului de asistaţi;</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semnalează deficienţele calitative şi cantitative a alimentelor;</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execută schimbarea hainelor/lenjeriei de pat, transportul rufelor fiind executată de infirmieră, ajutată de asistaţi;</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sesizează orice deficienţe referitoare la îmbrăcămintea asistaţilor;</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stimulează participarea persoanei îngrijite la activităţile zilnice;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ajută asistaţii să facă mişcări şi mici deplasări în interiorul instituţiei şi in aer liber ;</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supraveghează permanent starea de igienă a bolnavilor nou internaţi, pentru prevenirea infecţiilor şi a escarelor şi acordă îngrijiri corporale cu conştiinciozitate;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lang w:val="it-IT"/>
        </w:rPr>
      </w:pPr>
      <w:r w:rsidRPr="0042013C">
        <w:rPr>
          <w:rFonts w:ascii="Trebuchet MS" w:hAnsi="Trebuchet MS" w:cs="Arial"/>
          <w:lang w:val="it-IT"/>
        </w:rPr>
        <w:t>supraveghează permanent starea asistaţilor şi raportează orice observaţie asistentei medicale  si medicului, la orice urgenţă anunţă asistenta medicală sau medicul  ;</w:t>
      </w:r>
    </w:p>
    <w:p w:rsidR="009A4899" w:rsidRPr="0042013C" w:rsidRDefault="009A4899" w:rsidP="009A4899">
      <w:pPr>
        <w:pStyle w:val="BodyTextIndent"/>
        <w:numPr>
          <w:ilvl w:val="0"/>
          <w:numId w:val="5"/>
        </w:numPr>
        <w:spacing w:after="0" w:line="360" w:lineRule="auto"/>
        <w:jc w:val="both"/>
        <w:rPr>
          <w:rFonts w:ascii="Trebuchet MS" w:hAnsi="Trebuchet MS"/>
          <w:sz w:val="22"/>
          <w:szCs w:val="22"/>
          <w:lang w:val="ro-RO"/>
        </w:rPr>
      </w:pPr>
      <w:r w:rsidRPr="0042013C">
        <w:rPr>
          <w:rFonts w:ascii="Trebuchet MS" w:hAnsi="Trebuchet MS"/>
          <w:sz w:val="22"/>
          <w:szCs w:val="22"/>
          <w:lang w:val="ro-RO"/>
        </w:rPr>
        <w:lastRenderedPageBreak/>
        <w:t>acordă intervenție de urgență de prim ajutor în situații de urgență medico-chirurgicală în limita competențelor până la sosirea echipajului SMURD</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42013C">
        <w:rPr>
          <w:rFonts w:ascii="Trebuchet MS" w:hAnsi="Trebuchet MS" w:cs="Arial"/>
          <w:bCs/>
          <w:lang w:val="it-IT"/>
        </w:rPr>
        <w:t xml:space="preserve">identifică forma de comunicare adecvată cu </w:t>
      </w:r>
      <w:r w:rsidRPr="0042013C">
        <w:rPr>
          <w:rFonts w:ascii="Trebuchet MS" w:hAnsi="Trebuchet MS" w:cs="Arial"/>
          <w:lang w:val="it-IT"/>
        </w:rPr>
        <w:t>persoana îngrijită;</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42013C">
        <w:rPr>
          <w:rFonts w:ascii="Trebuchet MS" w:hAnsi="Trebuchet MS" w:cs="Arial"/>
          <w:bCs/>
        </w:rPr>
        <w:t xml:space="preserve">intervine în cazul încălcării drepturilor persoanei îngrijite, sesizează </w:t>
      </w:r>
      <w:r w:rsidRPr="0042013C">
        <w:rPr>
          <w:rFonts w:ascii="Trebuchet MS" w:hAnsi="Trebuchet MS" w:cs="Arial"/>
        </w:rPr>
        <w:t>ori de câte ori este cazul</w:t>
      </w:r>
      <w:r w:rsidR="009B755B" w:rsidRPr="0042013C">
        <w:rPr>
          <w:rFonts w:ascii="Trebuchet MS" w:hAnsi="Trebuchet MS" w:cs="Arial"/>
        </w:rPr>
        <w:t xml:space="preserve"> echipei multidisciplinare</w:t>
      </w:r>
      <w:r w:rsidRPr="0042013C">
        <w:rPr>
          <w:rFonts w:ascii="Trebuchet MS" w:hAnsi="Trebuchet MS" w:cs="Arial"/>
        </w:rPr>
        <w:t xml:space="preserve"> (medic, asistent medical, asistent social, psiholog,) asupra situaţiilor în care drepturile persoanei îngrijite sunt încălcate;</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42013C">
        <w:rPr>
          <w:rFonts w:ascii="Trebuchet MS" w:hAnsi="Trebuchet MS" w:cs="Arial"/>
          <w:bCs/>
        </w:rPr>
        <w:t>participă la cursuri de perfecţionare,</w:t>
      </w:r>
      <w:r w:rsidRPr="0042013C">
        <w:rPr>
          <w:rFonts w:ascii="Trebuchet MS" w:hAnsi="Trebuchet MS" w:cs="Arial"/>
        </w:rPr>
        <w:t xml:space="preserve"> cursuri de formare continuă în mod activ în scopul însuşirii cunoştinţelor necesare;</w:t>
      </w:r>
      <w:r w:rsidRPr="0042013C">
        <w:rPr>
          <w:rFonts w:ascii="Trebuchet MS" w:hAnsi="Trebuchet MS" w:cs="TimesNewRomanPS-BoldMT"/>
          <w:b/>
          <w:bCs/>
        </w:rPr>
        <w:t xml:space="preserve"> </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Cs/>
        </w:rPr>
      </w:pPr>
      <w:r w:rsidRPr="0042013C">
        <w:rPr>
          <w:rFonts w:ascii="Trebuchet MS" w:hAnsi="Trebuchet MS" w:cs="Arial"/>
          <w:bCs/>
        </w:rPr>
        <w:t>cunoaşte codul drepturilor beneficiarilor.</w:t>
      </w:r>
    </w:p>
    <w:p w:rsidR="004E5054" w:rsidRPr="0042013C" w:rsidRDefault="004E5054" w:rsidP="004E5054">
      <w:pPr>
        <w:numPr>
          <w:ilvl w:val="0"/>
          <w:numId w:val="5"/>
        </w:numPr>
        <w:autoSpaceDE w:val="0"/>
        <w:autoSpaceDN w:val="0"/>
        <w:adjustRightInd w:val="0"/>
        <w:spacing w:after="0" w:line="360" w:lineRule="auto"/>
        <w:jc w:val="both"/>
        <w:rPr>
          <w:rFonts w:ascii="Trebuchet MS" w:hAnsi="Trebuchet MS" w:cs="Arial"/>
          <w:b/>
          <w:bCs/>
        </w:rPr>
      </w:pPr>
      <w:r w:rsidRPr="0042013C">
        <w:rPr>
          <w:rFonts w:ascii="Trebuchet MS" w:hAnsi="Trebuchet MS" w:cs="Arial"/>
          <w:bCs/>
        </w:rPr>
        <w:t>aplică în practică cunoştinţele dobândite.</w:t>
      </w:r>
    </w:p>
    <w:p w:rsidR="004E5054" w:rsidRPr="0042013C" w:rsidRDefault="004E5054" w:rsidP="004E5054">
      <w:pPr>
        <w:numPr>
          <w:ilvl w:val="0"/>
          <w:numId w:val="5"/>
        </w:numPr>
        <w:autoSpaceDE w:val="0"/>
        <w:autoSpaceDN w:val="0"/>
        <w:adjustRightInd w:val="0"/>
        <w:spacing w:after="0" w:line="360" w:lineRule="auto"/>
        <w:jc w:val="both"/>
        <w:rPr>
          <w:rStyle w:val="arial131"/>
          <w:rFonts w:ascii="Trebuchet MS" w:hAnsi="Trebuchet MS"/>
          <w:b/>
          <w:bCs/>
          <w:color w:val="auto"/>
          <w:sz w:val="22"/>
          <w:szCs w:val="22"/>
        </w:rPr>
      </w:pPr>
      <w:r w:rsidRPr="0042013C">
        <w:rPr>
          <w:rStyle w:val="arial131"/>
          <w:rFonts w:ascii="Trebuchet MS" w:hAnsi="Trebuchet MS"/>
          <w:color w:val="auto"/>
          <w:sz w:val="22"/>
          <w:szCs w:val="22"/>
        </w:rPr>
        <w:t>respectă normele de protecţia muncii şi PSI, foloseste echipamentul de protectie adecvat ori de cate ori executa lucrari care impun luarea acestor masuri,respecta disciplina la locul de muncă, conform regulamentului de ordine interioară;</w:t>
      </w:r>
    </w:p>
    <w:p w:rsidR="00EF08D2" w:rsidRPr="0042013C" w:rsidRDefault="00EF08D2" w:rsidP="004E5054">
      <w:pPr>
        <w:autoSpaceDE w:val="0"/>
        <w:autoSpaceDN w:val="0"/>
        <w:adjustRightInd w:val="0"/>
        <w:spacing w:line="360" w:lineRule="auto"/>
        <w:jc w:val="both"/>
        <w:rPr>
          <w:rFonts w:ascii="Trebuchet MS" w:hAnsi="Trebuchet MS" w:cs="Arial"/>
          <w:b/>
          <w:bCs/>
        </w:rPr>
      </w:pPr>
    </w:p>
    <w:p w:rsidR="00C37A5B" w:rsidRPr="0042013C" w:rsidRDefault="00C72E7E" w:rsidP="004E5054">
      <w:pPr>
        <w:autoSpaceDE w:val="0"/>
        <w:autoSpaceDN w:val="0"/>
        <w:adjustRightInd w:val="0"/>
        <w:spacing w:line="360" w:lineRule="auto"/>
        <w:jc w:val="both"/>
        <w:rPr>
          <w:rFonts w:ascii="Trebuchet MS" w:hAnsi="Trebuchet MS" w:cs="Arial"/>
          <w:b/>
          <w:bCs/>
        </w:rPr>
      </w:pPr>
      <w:r w:rsidRPr="0042013C">
        <w:rPr>
          <w:rFonts w:ascii="Trebuchet MS" w:hAnsi="Trebuchet MS"/>
          <w:b/>
        </w:rPr>
        <w:t>Atributii lucrator social:</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Face demersurile necesare pentru a cunoaște direct fiecare beneficiar în parte și a le înțelege nevoile de sprijin și dorințele de dezvoltare.  Citește și înțelege evaluarea inițială a beneficiarilor (situația actuală, nevoi, puncte forte, puncte de atenție) și acționează pentru îndeplinirea obiectivelor individuale și a planului personal de viitor. Participă și contribuie la evaluările periodice. Planifică și implementează activitățile din planul personal de viitor de care </w:t>
      </w:r>
      <w:proofErr w:type="gramStart"/>
      <w:r w:rsidRPr="0042013C">
        <w:rPr>
          <w:rFonts w:ascii="Trebuchet MS" w:hAnsi="Trebuchet MS"/>
        </w:rPr>
        <w:t>este</w:t>
      </w:r>
      <w:proofErr w:type="gramEnd"/>
      <w:r w:rsidRPr="0042013C">
        <w:rPr>
          <w:rFonts w:ascii="Trebuchet MS" w:hAnsi="Trebuchet MS"/>
        </w:rPr>
        <w:t xml:space="preserve"> responsabil.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Sprijină beneficiarii în activitățile de abilitare și reabilitare, îngrijire și asistență, dezvoltare și menținere de abililtăți cognitive, deprinderi zilnice, deprinderi de comunicare, deprinderi de mobilitate, deprinderi de autoîngrijire, de îngrijire a sănătății, de autogospodărire, de interacțiune, de dobândire a independenței economice, de integrare și participare socială și civică. Planifică aceste activități și contribuie la realizarea lor.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Sprijină beneficiarii în dezvoltarea de relații bune cu ceilalți locatari, cu vecinii, cu membrii</w:t>
      </w:r>
      <w:r w:rsidR="00EF08D2" w:rsidRPr="0042013C">
        <w:rPr>
          <w:rFonts w:ascii="Trebuchet MS" w:hAnsi="Trebuchet MS"/>
        </w:rPr>
        <w:t xml:space="preserve"> </w:t>
      </w:r>
      <w:r w:rsidRPr="0042013C">
        <w:rPr>
          <w:rFonts w:ascii="Trebuchet MS" w:hAnsi="Trebuchet MS"/>
        </w:rPr>
        <w:t xml:space="preserve">comunității, etc. și îi încurajează </w:t>
      </w:r>
      <w:proofErr w:type="gramStart"/>
      <w:r w:rsidRPr="0042013C">
        <w:rPr>
          <w:rFonts w:ascii="Trebuchet MS" w:hAnsi="Trebuchet MS"/>
        </w:rPr>
        <w:t>să</w:t>
      </w:r>
      <w:proofErr w:type="gramEnd"/>
      <w:r w:rsidRPr="0042013C">
        <w:rPr>
          <w:rFonts w:ascii="Trebuchet MS" w:hAnsi="Trebuchet MS"/>
        </w:rPr>
        <w:t xml:space="preserve"> își exprime opiniile.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Acordă sprijinul necesar în realizarea activităților din locuințe (curățenie, amaneajarea spațiului,</w:t>
      </w:r>
      <w:r w:rsidR="00EF08D2" w:rsidRPr="0042013C">
        <w:rPr>
          <w:rFonts w:ascii="Trebuchet MS" w:hAnsi="Trebuchet MS"/>
        </w:rPr>
        <w:t xml:space="preserve"> </w:t>
      </w:r>
      <w:r w:rsidRPr="0042013C">
        <w:rPr>
          <w:rFonts w:ascii="Trebuchet MS" w:hAnsi="Trebuchet MS"/>
        </w:rPr>
        <w:t xml:space="preserve">prepararea hranei, igiena personală, cumpărături, activități culturale, sportive, accesarea serviciilor din comunitate etc.)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Informează beneficiarii cu privire la drepturile și obligațiile lor.</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lastRenderedPageBreak/>
        <w:t xml:space="preserve"> Are o atitudine suportivă în relația cu ei.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Monitorizează starea de sănătate a beneficiarilor și anunță modificările apărute.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Completează fișa de monitorizare a stării de sănătate.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Ajută, la nevoie, beneficiarii în administrarea medicației recomandate de medic și face consemnări în registrul de evidență a medicamentelor. </w:t>
      </w:r>
    </w:p>
    <w:p w:rsidR="00F5069B" w:rsidRPr="0042013C" w:rsidRDefault="00EF08D2"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Oferă, la nevoie</w:t>
      </w:r>
      <w:r w:rsidR="00F5069B" w:rsidRPr="0042013C">
        <w:rPr>
          <w:rFonts w:ascii="Trebuchet MS" w:hAnsi="Trebuchet MS"/>
        </w:rPr>
        <w:t xml:space="preserve"> servicii de prim ajutor (formarea i se asigură de angajator).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Se asigură că toată documentația legată de fiecare beneficiar de care răspunde </w:t>
      </w:r>
      <w:proofErr w:type="gramStart"/>
      <w:r w:rsidRPr="0042013C">
        <w:rPr>
          <w:rFonts w:ascii="Trebuchet MS" w:hAnsi="Trebuchet MS"/>
        </w:rPr>
        <w:t>este</w:t>
      </w:r>
      <w:proofErr w:type="gramEnd"/>
      <w:r w:rsidRPr="0042013C">
        <w:rPr>
          <w:rFonts w:ascii="Trebuchet MS" w:hAnsi="Trebuchet MS"/>
        </w:rPr>
        <w:t xml:space="preserve"> actualizată și completă, conform standardelor de calitate și procedurilor interne.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Face recomandări coordonatorul serviciului cu privire la beneficiarii ai căror manager de caz </w:t>
      </w:r>
      <w:proofErr w:type="gramStart"/>
      <w:r w:rsidRPr="0042013C">
        <w:rPr>
          <w:rFonts w:ascii="Trebuchet MS" w:hAnsi="Trebuchet MS"/>
        </w:rPr>
        <w:t>este</w:t>
      </w:r>
      <w:proofErr w:type="gramEnd"/>
      <w:r w:rsidRPr="0042013C">
        <w:rPr>
          <w:rFonts w:ascii="Trebuchet MS" w:hAnsi="Trebuchet MS"/>
        </w:rPr>
        <w:t xml:space="preserve">, pe baza consultării cu membrii echipei multidisciplinare.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Acordă asistență în situații de urgență, respectă procedurile legate de astfel de situații și informează coordonatorul serviciului cu privire la orice situație de urgență / neobișnuite.</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Colaborează cu serviciile publice de asistență socială (locale, județene, naționale), cu alte organizații neguvernamentale și companii.  </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Colaborează cu voluntarii implicați în munca cu beneficiarii.</w:t>
      </w:r>
    </w:p>
    <w:p w:rsidR="00F5069B"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Reprezintă centrul în relații cu terții, cu ocazia evenimentelor naționale sau europene și la solicitările exprese ale coordonatorului serviciului.  </w:t>
      </w:r>
    </w:p>
    <w:p w:rsidR="00D3751D"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Realizează rapoarte și statistici, în funcție de necesarul intern și extern de raportare și informare.</w:t>
      </w:r>
    </w:p>
    <w:p w:rsidR="00D3751D"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Participă la cursuri de formare și oferă, la rândul său, formare colegilor și altor profesioniști din</w:t>
      </w:r>
      <w:r w:rsidR="00D3751D" w:rsidRPr="0042013C">
        <w:rPr>
          <w:rFonts w:ascii="Trebuchet MS" w:hAnsi="Trebuchet MS"/>
        </w:rPr>
        <w:t xml:space="preserve"> </w:t>
      </w:r>
      <w:r w:rsidRPr="0042013C">
        <w:rPr>
          <w:rFonts w:ascii="Trebuchet MS" w:hAnsi="Trebuchet MS"/>
        </w:rPr>
        <w:t xml:space="preserve">domeniu.  </w:t>
      </w:r>
    </w:p>
    <w:p w:rsidR="00D3751D"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Asigură vizibilitatea muncii sale</w:t>
      </w:r>
      <w:r w:rsidR="00D3751D" w:rsidRPr="0042013C">
        <w:rPr>
          <w:rFonts w:ascii="Trebuchet MS" w:hAnsi="Trebuchet MS"/>
        </w:rPr>
        <w:t xml:space="preserve"> și serviciilor oferite de centru</w:t>
      </w:r>
      <w:r w:rsidRPr="0042013C">
        <w:rPr>
          <w:rFonts w:ascii="Trebuchet MS" w:hAnsi="Trebuchet MS"/>
        </w:rPr>
        <w:t xml:space="preserve">, cu respectarea prevederilor legale și a confidențialității informațiilor, contribuind astfel la campaniile de conștientizare și schimbare de mentalități. </w:t>
      </w:r>
    </w:p>
    <w:p w:rsidR="00D3751D"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Îşi însuşeşte şi respectă legislaţia în vigoare cu privire la serviciile sociale, dizabilitate, sănătate și securitate în muncă, situații de urgență ; </w:t>
      </w:r>
    </w:p>
    <w:p w:rsidR="00D3751D" w:rsidRPr="0042013C" w:rsidRDefault="00F5069B" w:rsidP="00F5069B">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 xml:space="preserve"> Respectă regulamentul de organizare și funcționare, prevederile din fișa postului, și aplică în toate aspectele muncii sale prevederile codului etic.  </w:t>
      </w:r>
    </w:p>
    <w:p w:rsidR="00C37A5B" w:rsidRPr="0042013C" w:rsidRDefault="00F5069B" w:rsidP="004E5054">
      <w:pPr>
        <w:pStyle w:val="ListParagraph"/>
        <w:numPr>
          <w:ilvl w:val="0"/>
          <w:numId w:val="33"/>
        </w:numPr>
        <w:autoSpaceDE w:val="0"/>
        <w:autoSpaceDN w:val="0"/>
        <w:adjustRightInd w:val="0"/>
        <w:spacing w:line="360" w:lineRule="auto"/>
        <w:jc w:val="both"/>
        <w:rPr>
          <w:rFonts w:ascii="Trebuchet MS" w:hAnsi="Trebuchet MS"/>
        </w:rPr>
      </w:pPr>
      <w:r w:rsidRPr="0042013C">
        <w:rPr>
          <w:rFonts w:ascii="Trebuchet MS" w:hAnsi="Trebuchet MS"/>
        </w:rPr>
        <w:t>Primeşte şi soluţionează şi alte sarcini trasate de condu</w:t>
      </w:r>
      <w:r w:rsidR="00D3751D" w:rsidRPr="0042013C">
        <w:rPr>
          <w:rFonts w:ascii="Trebuchet MS" w:hAnsi="Trebuchet MS"/>
        </w:rPr>
        <w:t>cerea centrului</w:t>
      </w:r>
      <w:r w:rsidRPr="0042013C">
        <w:rPr>
          <w:rFonts w:ascii="Trebuchet MS" w:hAnsi="Trebuchet MS"/>
        </w:rPr>
        <w:t>, cu respectarea cadrului legal.</w:t>
      </w:r>
    </w:p>
    <w:p w:rsidR="006B2D8D" w:rsidRDefault="006B2D8D" w:rsidP="006B2D8D">
      <w:pPr>
        <w:pStyle w:val="Bodytext20"/>
        <w:shd w:val="clear" w:color="auto" w:fill="auto"/>
        <w:ind w:left="360" w:firstLine="0"/>
        <w:rPr>
          <w:sz w:val="22"/>
          <w:szCs w:val="22"/>
        </w:rPr>
      </w:pPr>
      <w:r w:rsidRPr="00591BBC">
        <w:rPr>
          <w:sz w:val="22"/>
          <w:szCs w:val="22"/>
          <w:lang w:bidi="en-US"/>
        </w:rPr>
        <w:t xml:space="preserve">Art.11. </w:t>
      </w:r>
      <w:r w:rsidRPr="00591BBC">
        <w:rPr>
          <w:sz w:val="22"/>
          <w:szCs w:val="22"/>
        </w:rPr>
        <w:t>PERSONALUL ADMINISTRATIV, GOSPODĂRIE, ÎNTREŢINERE-REPARAŢII, DESERVIRE</w:t>
      </w:r>
      <w:r>
        <w:rPr>
          <w:sz w:val="22"/>
          <w:szCs w:val="22"/>
        </w:rPr>
        <w:t xml:space="preserve"> – 0</w:t>
      </w:r>
    </w:p>
    <w:p w:rsidR="006B2D8D" w:rsidRPr="006B2D8D" w:rsidRDefault="006B2D8D" w:rsidP="006B2D8D">
      <w:pPr>
        <w:pStyle w:val="Bodytext20"/>
        <w:shd w:val="clear" w:color="auto" w:fill="auto"/>
        <w:ind w:left="360" w:firstLine="0"/>
        <w:rPr>
          <w:b w:val="0"/>
          <w:sz w:val="22"/>
          <w:szCs w:val="22"/>
        </w:rPr>
      </w:pPr>
      <w:r w:rsidRPr="006B2D8D">
        <w:rPr>
          <w:b w:val="0"/>
          <w:sz w:val="22"/>
          <w:szCs w:val="22"/>
        </w:rPr>
        <w:lastRenderedPageBreak/>
        <w:t>Atributiile de gospodarire vor fi asigurate de personal din cadrul DGASPC Mures.</w:t>
      </w:r>
    </w:p>
    <w:p w:rsidR="006B2D8D" w:rsidRDefault="006B2D8D" w:rsidP="004E5054">
      <w:pPr>
        <w:autoSpaceDE w:val="0"/>
        <w:autoSpaceDN w:val="0"/>
        <w:adjustRightInd w:val="0"/>
        <w:spacing w:line="360" w:lineRule="auto"/>
        <w:jc w:val="both"/>
        <w:rPr>
          <w:rFonts w:ascii="Trebuchet MS" w:hAnsi="Trebuchet MS"/>
          <w:b/>
          <w:lang w:val="fr-FR"/>
        </w:rPr>
      </w:pPr>
    </w:p>
    <w:p w:rsidR="004E5054" w:rsidRPr="0042013C" w:rsidRDefault="002D4B3F" w:rsidP="004E5054">
      <w:pPr>
        <w:autoSpaceDE w:val="0"/>
        <w:autoSpaceDN w:val="0"/>
        <w:adjustRightInd w:val="0"/>
        <w:spacing w:line="360" w:lineRule="auto"/>
        <w:jc w:val="both"/>
        <w:rPr>
          <w:rFonts w:ascii="Trebuchet MS" w:hAnsi="Trebuchet MS"/>
          <w:b/>
          <w:lang w:val="fr-FR"/>
        </w:rPr>
      </w:pPr>
      <w:r>
        <w:rPr>
          <w:rFonts w:ascii="Trebuchet MS" w:hAnsi="Trebuchet MS"/>
          <w:b/>
          <w:lang w:val="fr-FR"/>
        </w:rPr>
        <w:t>ART. 1</w:t>
      </w:r>
      <w:r w:rsidR="006B2D8D">
        <w:rPr>
          <w:rFonts w:ascii="Trebuchet MS" w:hAnsi="Trebuchet MS"/>
          <w:b/>
          <w:lang w:val="fr-FR"/>
        </w:rPr>
        <w:t>2</w:t>
      </w:r>
      <w:r w:rsidR="004E5054" w:rsidRPr="0042013C">
        <w:rPr>
          <w:rFonts w:ascii="Trebuchet MS" w:hAnsi="Trebuchet MS"/>
          <w:b/>
          <w:lang w:val="fr-FR"/>
        </w:rPr>
        <w:t xml:space="preserve"> </w:t>
      </w:r>
      <w:r w:rsidR="004E5054" w:rsidRPr="0042013C">
        <w:rPr>
          <w:rFonts w:ascii="Trebuchet MS" w:hAnsi="Trebuchet MS"/>
          <w:b/>
          <w:bCs/>
          <w:lang w:val="fr-FR"/>
        </w:rPr>
        <w:t>Finanţarea centrului:</w:t>
      </w:r>
    </w:p>
    <w:p w:rsidR="004E5054" w:rsidRPr="0042013C" w:rsidRDefault="004E5054" w:rsidP="004E5054">
      <w:pPr>
        <w:autoSpaceDE w:val="0"/>
        <w:autoSpaceDN w:val="0"/>
        <w:adjustRightInd w:val="0"/>
        <w:spacing w:line="360" w:lineRule="auto"/>
        <w:jc w:val="both"/>
        <w:rPr>
          <w:rFonts w:ascii="Trebuchet MS" w:hAnsi="Trebuchet MS"/>
          <w:lang w:val="fr-FR"/>
        </w:rPr>
      </w:pPr>
      <w:r w:rsidRPr="0042013C">
        <w:rPr>
          <w:rFonts w:ascii="Trebuchet MS" w:hAnsi="Trebuchet MS"/>
          <w:lang w:val="fr-FR"/>
        </w:rPr>
        <w:t>1) În estimarea bugetului de venituri şi cheltuieli, centrul are în vedere asigurarea resurselor necesare acordării serviciilor sociale cel puţin la nivelul standardelor minime de calitate aplicabile.</w:t>
      </w:r>
    </w:p>
    <w:p w:rsidR="004E5054" w:rsidRPr="0042013C" w:rsidRDefault="004E5054" w:rsidP="00024AF5">
      <w:pPr>
        <w:autoSpaceDE w:val="0"/>
        <w:autoSpaceDN w:val="0"/>
        <w:adjustRightInd w:val="0"/>
        <w:jc w:val="both"/>
        <w:rPr>
          <w:rFonts w:ascii="Trebuchet MS" w:hAnsi="Trebuchet MS"/>
          <w:lang w:val="fr-FR"/>
        </w:rPr>
      </w:pPr>
      <w:r w:rsidRPr="0042013C">
        <w:rPr>
          <w:rFonts w:ascii="Trebuchet MS" w:hAnsi="Trebuchet MS"/>
          <w:lang w:val="fr-FR"/>
        </w:rPr>
        <w:t>2) Finanţarea cheltuielilor centrului se asigură, în condiţiile legii, din următoarele surse:</w:t>
      </w:r>
    </w:p>
    <w:p w:rsidR="004E5054" w:rsidRPr="0042013C" w:rsidRDefault="004E5054" w:rsidP="00024AF5">
      <w:pPr>
        <w:autoSpaceDE w:val="0"/>
        <w:autoSpaceDN w:val="0"/>
        <w:adjustRightInd w:val="0"/>
        <w:jc w:val="both"/>
        <w:rPr>
          <w:rFonts w:ascii="Trebuchet MS" w:hAnsi="Trebuchet MS"/>
          <w:lang w:val="pt-BR"/>
        </w:rPr>
      </w:pPr>
      <w:r w:rsidRPr="0042013C">
        <w:rPr>
          <w:rFonts w:ascii="Trebuchet MS" w:hAnsi="Trebuchet MS"/>
          <w:lang w:val="fr-FR"/>
        </w:rPr>
        <w:t xml:space="preserve">    </w:t>
      </w:r>
      <w:r w:rsidRPr="0042013C">
        <w:rPr>
          <w:rFonts w:ascii="Trebuchet MS" w:hAnsi="Trebuchet MS"/>
          <w:lang w:val="pt-BR"/>
        </w:rPr>
        <w:t>a) bugetul local al judeţului;</w:t>
      </w:r>
    </w:p>
    <w:p w:rsidR="004E5054" w:rsidRPr="0042013C" w:rsidRDefault="004E5054" w:rsidP="00024AF5">
      <w:pPr>
        <w:autoSpaceDE w:val="0"/>
        <w:autoSpaceDN w:val="0"/>
        <w:adjustRightInd w:val="0"/>
        <w:jc w:val="both"/>
        <w:rPr>
          <w:rFonts w:ascii="Trebuchet MS" w:hAnsi="Trebuchet MS"/>
          <w:lang w:val="pt-BR"/>
        </w:rPr>
      </w:pPr>
      <w:r w:rsidRPr="0042013C">
        <w:rPr>
          <w:rFonts w:ascii="Trebuchet MS" w:hAnsi="Trebuchet MS"/>
          <w:lang w:val="pt-BR"/>
        </w:rPr>
        <w:t xml:space="preserve">    b) donaţii, sponsorizări sau alte contribuţii din partea persoanelor fizice ori juridice din ţară şi din străinătate;</w:t>
      </w:r>
    </w:p>
    <w:p w:rsidR="004E5054" w:rsidRPr="0042013C" w:rsidRDefault="004E5054" w:rsidP="00024AF5">
      <w:pPr>
        <w:autoSpaceDE w:val="0"/>
        <w:autoSpaceDN w:val="0"/>
        <w:adjustRightInd w:val="0"/>
        <w:jc w:val="both"/>
        <w:rPr>
          <w:rFonts w:ascii="Trebuchet MS" w:hAnsi="Trebuchet MS"/>
          <w:lang w:val="it-IT"/>
        </w:rPr>
      </w:pPr>
      <w:r w:rsidRPr="0042013C">
        <w:rPr>
          <w:rFonts w:ascii="Trebuchet MS" w:hAnsi="Trebuchet MS"/>
          <w:lang w:val="pt-BR"/>
        </w:rPr>
        <w:t xml:space="preserve">    </w:t>
      </w:r>
      <w:r w:rsidRPr="0042013C">
        <w:rPr>
          <w:rFonts w:ascii="Trebuchet MS" w:hAnsi="Trebuchet MS"/>
          <w:lang w:val="it-IT"/>
        </w:rPr>
        <w:t>c) fonduri externe rambursabile şi nerambursabile;</w:t>
      </w:r>
    </w:p>
    <w:p w:rsidR="004E5054" w:rsidRPr="0042013C" w:rsidRDefault="004E5054" w:rsidP="00024AF5">
      <w:pPr>
        <w:autoSpaceDE w:val="0"/>
        <w:autoSpaceDN w:val="0"/>
        <w:adjustRightInd w:val="0"/>
        <w:jc w:val="both"/>
        <w:rPr>
          <w:rFonts w:ascii="Trebuchet MS" w:hAnsi="Trebuchet MS"/>
          <w:lang w:val="it-IT"/>
        </w:rPr>
      </w:pPr>
      <w:r w:rsidRPr="0042013C">
        <w:rPr>
          <w:rFonts w:ascii="Trebuchet MS" w:hAnsi="Trebuchet MS"/>
          <w:lang w:val="it-IT"/>
        </w:rPr>
        <w:t xml:space="preserve">    d) alte surse de finanţare, în conformitate cu legislaţia în vigoare.</w:t>
      </w:r>
    </w:p>
    <w:p w:rsidR="009B755B" w:rsidRPr="0042013C" w:rsidRDefault="009B755B" w:rsidP="004E5054">
      <w:pPr>
        <w:spacing w:line="360" w:lineRule="auto"/>
        <w:jc w:val="both"/>
        <w:rPr>
          <w:rFonts w:ascii="Trebuchet MS" w:hAnsi="Trebuchet MS"/>
          <w:b/>
          <w:lang w:val="it-IT"/>
        </w:rPr>
      </w:pPr>
    </w:p>
    <w:p w:rsidR="00EF08D2" w:rsidRDefault="00EF08D2"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2D4B3F" w:rsidRDefault="002D4B3F" w:rsidP="004E5054">
      <w:pPr>
        <w:spacing w:line="360" w:lineRule="auto"/>
        <w:jc w:val="both"/>
        <w:rPr>
          <w:rFonts w:ascii="Trebuchet MS" w:hAnsi="Trebuchet MS"/>
          <w:b/>
          <w:lang w:val="it-IT"/>
        </w:rPr>
      </w:pPr>
    </w:p>
    <w:p w:rsidR="000C2B95" w:rsidRDefault="000C2B95" w:rsidP="004E5054">
      <w:pPr>
        <w:spacing w:line="360" w:lineRule="auto"/>
        <w:jc w:val="both"/>
        <w:rPr>
          <w:rFonts w:ascii="Trebuchet MS" w:hAnsi="Trebuchet MS"/>
          <w:b/>
          <w:lang w:val="it-IT"/>
        </w:rPr>
      </w:pPr>
    </w:p>
    <w:p w:rsidR="000C2B95" w:rsidRDefault="000C2B95" w:rsidP="004E5054">
      <w:pPr>
        <w:spacing w:line="360" w:lineRule="auto"/>
        <w:jc w:val="both"/>
        <w:rPr>
          <w:rFonts w:ascii="Trebuchet MS" w:hAnsi="Trebuchet MS"/>
          <w:b/>
          <w:lang w:val="it-IT"/>
        </w:rPr>
      </w:pPr>
    </w:p>
    <w:p w:rsidR="000C2B95" w:rsidRDefault="000C2B95" w:rsidP="004E5054">
      <w:pPr>
        <w:spacing w:line="360" w:lineRule="auto"/>
        <w:jc w:val="both"/>
        <w:rPr>
          <w:rFonts w:ascii="Trebuchet MS" w:hAnsi="Trebuchet MS"/>
          <w:b/>
          <w:lang w:val="it-IT"/>
        </w:rPr>
      </w:pPr>
    </w:p>
    <w:p w:rsidR="000C2B95" w:rsidRDefault="000C2B95" w:rsidP="004E5054">
      <w:pPr>
        <w:spacing w:line="360" w:lineRule="auto"/>
        <w:jc w:val="both"/>
        <w:rPr>
          <w:rFonts w:ascii="Trebuchet MS" w:hAnsi="Trebuchet MS"/>
          <w:b/>
          <w:lang w:val="it-IT"/>
        </w:rPr>
      </w:pPr>
    </w:p>
    <w:p w:rsidR="000C2B95" w:rsidRPr="0042013C" w:rsidRDefault="000C2B95" w:rsidP="004E5054">
      <w:pPr>
        <w:spacing w:line="360" w:lineRule="auto"/>
        <w:jc w:val="both"/>
        <w:rPr>
          <w:rFonts w:ascii="Trebuchet MS" w:hAnsi="Trebuchet MS"/>
          <w:b/>
          <w:lang w:val="it-IT"/>
        </w:rPr>
      </w:pPr>
    </w:p>
    <w:p w:rsidR="004E5054" w:rsidRPr="0042013C" w:rsidRDefault="004E5054" w:rsidP="004E5054">
      <w:pPr>
        <w:spacing w:line="360" w:lineRule="auto"/>
        <w:jc w:val="both"/>
        <w:rPr>
          <w:rFonts w:ascii="Trebuchet MS" w:hAnsi="Trebuchet MS"/>
          <w:b/>
          <w:lang w:val="it-IT"/>
        </w:rPr>
      </w:pPr>
      <w:r w:rsidRPr="0042013C">
        <w:rPr>
          <w:rFonts w:ascii="Trebuchet MS" w:hAnsi="Trebuchet MS"/>
          <w:b/>
          <w:lang w:val="it-IT"/>
        </w:rPr>
        <w:lastRenderedPageBreak/>
        <w:t xml:space="preserve">MODEL </w:t>
      </w:r>
    </w:p>
    <w:p w:rsidR="004E5054" w:rsidRPr="0042013C" w:rsidRDefault="00AC094F" w:rsidP="00AC094F">
      <w:pPr>
        <w:spacing w:line="360" w:lineRule="auto"/>
        <w:jc w:val="center"/>
        <w:rPr>
          <w:rFonts w:ascii="Trebuchet MS" w:hAnsi="Trebuchet MS"/>
          <w:b/>
          <w:lang w:val="it-IT"/>
        </w:rPr>
      </w:pPr>
      <w:r w:rsidRPr="0042013C">
        <w:rPr>
          <w:rFonts w:ascii="Trebuchet MS" w:hAnsi="Trebuchet MS"/>
          <w:b/>
          <w:lang w:val="it-IT"/>
        </w:rPr>
        <w:t>CONTRACT  PENTRU ACORDAREA DE SERVICII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Partile contractante: </w:t>
      </w:r>
    </w:p>
    <w:p w:rsidR="0005507F" w:rsidRPr="0042013C" w:rsidRDefault="00046ADB" w:rsidP="00046ADB">
      <w:pPr>
        <w:spacing w:line="360" w:lineRule="auto"/>
        <w:jc w:val="both"/>
        <w:rPr>
          <w:rFonts w:ascii="Trebuchet MS" w:hAnsi="Trebuchet MS"/>
        </w:rPr>
      </w:pPr>
      <w:r w:rsidRPr="0042013C">
        <w:rPr>
          <w:rFonts w:ascii="Trebuchet MS" w:hAnsi="Trebuchet MS"/>
          <w:lang w:val="it-IT"/>
        </w:rPr>
        <w:t xml:space="preserve">1. </w:t>
      </w:r>
      <w:r w:rsidR="0005507F" w:rsidRPr="0042013C">
        <w:rPr>
          <w:rFonts w:ascii="Trebuchet MS" w:hAnsi="Trebuchet MS" w:cs="Arial"/>
          <w:b/>
        </w:rPr>
        <w:t xml:space="preserve">Direcţia Generală de Asistenţă Socială şi Protecţia Copilului Mures, </w:t>
      </w:r>
      <w:r w:rsidR="0005507F" w:rsidRPr="0042013C">
        <w:rPr>
          <w:rFonts w:ascii="Trebuchet MS" w:hAnsi="Trebuchet MS" w:cs="Arial"/>
        </w:rPr>
        <w:t>denumit în continuare furnizor de servicii sociale,</w:t>
      </w:r>
      <w:r w:rsidR="0005507F" w:rsidRPr="0042013C">
        <w:rPr>
          <w:rFonts w:ascii="Trebuchet MS" w:hAnsi="Trebuchet MS" w:cs="Arial"/>
          <w:b/>
        </w:rPr>
        <w:t xml:space="preserve"> </w:t>
      </w:r>
      <w:r w:rsidR="0005507F" w:rsidRPr="0042013C">
        <w:rPr>
          <w:rFonts w:ascii="Trebuchet MS" w:hAnsi="Trebuchet MS" w:cs="Arial"/>
        </w:rPr>
        <w:t xml:space="preserve">cu sediul în Tîrgu Mureş, str. Trebely, nr.7, judeţul Mureş, cod fiscal 9719809, telefon: 0265/213512, cont bancar nr.RO23TREZ47624680220XXXXX, </w:t>
      </w:r>
      <w:r w:rsidR="0005507F" w:rsidRPr="0042013C">
        <w:rPr>
          <w:rFonts w:ascii="Trebuchet MS" w:hAnsi="Trebuchet MS" w:cs="Arial"/>
          <w:lang w:val="fr-FR"/>
        </w:rPr>
        <w:t>deschis la Trezoreria Mure</w:t>
      </w:r>
      <w:r w:rsidR="0005507F" w:rsidRPr="0042013C">
        <w:rPr>
          <w:rFonts w:ascii="Trebuchet MS" w:hAnsi="Trebuchet MS" w:cs="Arial"/>
        </w:rPr>
        <w:t>ş,</w:t>
      </w:r>
      <w:r w:rsidR="0005507F" w:rsidRPr="0042013C">
        <w:rPr>
          <w:rFonts w:ascii="Trebuchet MS" w:hAnsi="Trebuchet MS" w:cs="Arial"/>
          <w:bCs/>
        </w:rPr>
        <w:t xml:space="preserve"> reprezentată prin Director General Miklea Hajnal Katalin</w:t>
      </w:r>
      <w:r w:rsidR="0005507F" w:rsidRPr="0042013C">
        <w:rPr>
          <w:rFonts w:ascii="Trebuchet MS" w:hAnsi="Trebuchet MS"/>
        </w:rPr>
        <w:t xml:space="preserve">, </w:t>
      </w:r>
      <w:r w:rsidR="0005507F" w:rsidRPr="0042013C">
        <w:rPr>
          <w:rFonts w:ascii="Trebuchet MS" w:hAnsi="Trebuchet MS" w:cs="Arial"/>
          <w:bCs/>
        </w:rPr>
        <w:t>acreditată pentru furnizare de servicii sociale conform certificatului de acreditare seria AF, nr. 00504/23.04.2014, eliberat de Ministerul Muncii, Familiei, Protecției Sociale și Persoanelor Vârtsnice, denumită in continuare DGASPC Mures, prin</w:t>
      </w:r>
    </w:p>
    <w:p w:rsidR="0005507F" w:rsidRPr="0042013C" w:rsidRDefault="00046ADB" w:rsidP="00046ADB">
      <w:pPr>
        <w:spacing w:line="360" w:lineRule="auto"/>
        <w:jc w:val="both"/>
        <w:rPr>
          <w:rFonts w:ascii="Trebuchet MS" w:hAnsi="Trebuchet MS"/>
          <w:lang w:val="it-IT"/>
        </w:rPr>
      </w:pPr>
      <w:r w:rsidRPr="0042013C">
        <w:rPr>
          <w:rFonts w:ascii="Trebuchet MS" w:hAnsi="Trebuchet MS"/>
          <w:lang w:val="it-IT"/>
        </w:rPr>
        <w:t>CE</w:t>
      </w:r>
      <w:r w:rsidR="00EF08D2" w:rsidRPr="0042013C">
        <w:rPr>
          <w:rFonts w:ascii="Trebuchet MS" w:hAnsi="Trebuchet MS"/>
          <w:lang w:val="it-IT"/>
        </w:rPr>
        <w:t>NTRUL DE CRIZĂ pentru PERSOANE ADULTE CU DIZABILITĂȚI REGHIN</w:t>
      </w:r>
      <w:r w:rsidR="0005507F" w:rsidRPr="0042013C">
        <w:rPr>
          <w:rFonts w:ascii="Trebuchet MS" w:hAnsi="Trebuchet MS"/>
          <w:lang w:val="it-IT"/>
        </w:rPr>
        <w:t xml:space="preserve">, </w:t>
      </w:r>
      <w:r w:rsidR="00EF08D2" w:rsidRPr="0042013C">
        <w:rPr>
          <w:rFonts w:ascii="Trebuchet MS" w:hAnsi="Trebuchet MS"/>
          <w:lang w:val="it-IT"/>
        </w:rPr>
        <w:t>acronim CCdz Reghin</w:t>
      </w:r>
      <w:r w:rsidR="0005507F" w:rsidRPr="0042013C">
        <w:rPr>
          <w:rFonts w:ascii="Trebuchet MS" w:hAnsi="Trebuchet MS"/>
          <w:lang w:val="it-IT"/>
        </w:rPr>
        <w:t>,</w:t>
      </w:r>
      <w:r w:rsidR="00EF08D2" w:rsidRPr="0042013C">
        <w:rPr>
          <w:rFonts w:ascii="Trebuchet MS" w:hAnsi="Trebuchet MS"/>
          <w:lang w:val="it-IT"/>
        </w:rPr>
        <w:t xml:space="preserve"> cu sediul în mun. Reghin, str. Pandurilor</w:t>
      </w:r>
      <w:r w:rsidRPr="0042013C">
        <w:rPr>
          <w:rFonts w:ascii="Trebuchet MS" w:hAnsi="Trebuchet MS"/>
          <w:lang w:val="it-IT"/>
        </w:rPr>
        <w:t>, nr</w:t>
      </w:r>
      <w:r w:rsidR="0005507F" w:rsidRPr="0042013C">
        <w:rPr>
          <w:rFonts w:ascii="Trebuchet MS" w:hAnsi="Trebuchet MS"/>
          <w:lang w:val="it-IT"/>
        </w:rPr>
        <w:t xml:space="preserve">. </w:t>
      </w:r>
      <w:r w:rsidR="00EF08D2" w:rsidRPr="0042013C">
        <w:rPr>
          <w:rFonts w:ascii="Trebuchet MS" w:hAnsi="Trebuchet MS"/>
          <w:lang w:val="it-IT"/>
        </w:rPr>
        <w:t>34/A</w:t>
      </w:r>
      <w:r w:rsidR="0005507F" w:rsidRPr="0042013C">
        <w:rPr>
          <w:rFonts w:ascii="Trebuchet MS" w:hAnsi="Trebuchet MS"/>
          <w:lang w:val="it-IT"/>
        </w:rPr>
        <w:t>, judetul/sectorul Mures</w:t>
      </w:r>
      <w:r w:rsidRPr="0042013C">
        <w:rPr>
          <w:rFonts w:ascii="Trebuchet MS" w:hAnsi="Trebuchet MS"/>
          <w:lang w:val="it-IT"/>
        </w:rPr>
        <w:t>, reprezentat de domnul</w:t>
      </w:r>
      <w:r w:rsidR="00B974BD" w:rsidRPr="0042013C">
        <w:rPr>
          <w:rFonts w:ascii="Trebuchet MS" w:hAnsi="Trebuchet MS"/>
          <w:lang w:val="it-IT"/>
        </w:rPr>
        <w:t>/doamna</w:t>
      </w:r>
      <w:r w:rsidRPr="0042013C">
        <w:rPr>
          <w:rFonts w:ascii="Trebuchet MS" w:hAnsi="Trebuchet MS"/>
          <w:lang w:val="it-IT"/>
        </w:rPr>
        <w:t xml:space="preserve"> .........</w:t>
      </w:r>
      <w:r w:rsidR="00B974BD" w:rsidRPr="0042013C">
        <w:rPr>
          <w:rFonts w:ascii="Trebuchet MS" w:hAnsi="Trebuchet MS"/>
          <w:lang w:val="it-IT"/>
        </w:rPr>
        <w:t>..............................</w:t>
      </w:r>
      <w:r w:rsidR="00EF08D2" w:rsidRPr="0042013C">
        <w:rPr>
          <w:rFonts w:ascii="Trebuchet MS" w:hAnsi="Trebuchet MS"/>
          <w:lang w:val="it-IT"/>
        </w:rPr>
        <w:t>, având funcția de Coordonator personal de specialitate</w:t>
      </w:r>
      <w:r w:rsidR="0005507F" w:rsidRPr="0042013C">
        <w:rPr>
          <w:rFonts w:ascii="Trebuchet MS" w:hAnsi="Trebuchet MS"/>
          <w:lang w:val="it-IT"/>
        </w:rPr>
        <w:t xml:space="preserv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şi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2. Dl./dna.........</w:t>
      </w:r>
      <w:r w:rsidRPr="0042013C">
        <w:rPr>
          <w:rFonts w:ascii="Trebuchet MS" w:hAnsi="Trebuchet MS"/>
          <w:b/>
          <w:lang w:val="it-IT"/>
        </w:rPr>
        <w:t xml:space="preserve">, </w:t>
      </w:r>
      <w:r w:rsidRPr="0042013C">
        <w:rPr>
          <w:rFonts w:ascii="Trebuchet MS" w:hAnsi="Trebuchet MS"/>
          <w:lang w:val="it-IT"/>
        </w:rPr>
        <w:t xml:space="preserve">denumit în continuare beneficiar, domiciliat în....., nr..., judetul......, codul numeric personal ........, posesor al..... seria ... nr. ......, eliberat/eliberata la data de ..... de ......,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reprezentat prin </w:t>
      </w:r>
      <w:r w:rsidRPr="0042013C">
        <w:rPr>
          <w:rFonts w:ascii="Trebuchet MS" w:hAnsi="Trebuchet MS"/>
          <w:b/>
          <w:lang w:val="it-IT"/>
        </w:rPr>
        <w:t xml:space="preserve">..., </w:t>
      </w:r>
      <w:r w:rsidRPr="0042013C">
        <w:rPr>
          <w:rFonts w:ascii="Trebuchet MS" w:hAnsi="Trebuchet MS"/>
          <w:lang w:val="it-IT"/>
        </w:rPr>
        <w:t>domiciliată în ..., str. ..., bl. ..., sc. ... ap...., judetul ..., posesoare a ... seria ... nr. ..., eliberat/eliberata la data de ... de către SPCLEP , în calitate de ... conform anchetei sociale nr.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1. având în vedere: - evaluare inițială.....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reevaluarea complexă efectuată în perioada .......;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planul personalizat de asistență și îngrijire ........,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2. convin asupra urmatoarelor:</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1. Definitii: 1.1. contractul pentru furnizarea de servicii sociale - actul juridic încheiat între o persoana fizica sau juridica, publica ori privata, acreditata conform legii sa acorde servicii </w:t>
      </w:r>
      <w:r w:rsidRPr="0042013C">
        <w:rPr>
          <w:rFonts w:ascii="Trebuchet MS" w:hAnsi="Trebuchet MS"/>
          <w:lang w:val="it-IT"/>
        </w:rPr>
        <w:lastRenderedPageBreak/>
        <w:t xml:space="preserve">sociale, denumita furnizor de servicii sociale, si o persoana fizica aflata în situatie de risc sau de dificultate sociala, denumita beneficiar de servicii sociale, care exprima acordul de vointa al acestora în vederea acordarii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1.2. furnizor de servicii sociale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1.3. beneficiar de servicii sociale - persoana aflata în situatie de risc si de dificultate sociala, împreuna cu familia acesteia, care necesita servicii sociale, conform planului de interventie revizuit în urma evaluarii complexe;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1.4. servicii sociale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 reevaluarea situatiei beneficiarului de servicii sociale - activitatea obligatorie a furnizorului de servicii sociale de a evalua situatia beneficiarului de servicii sociale dupa acordarea de servicii sociale pe o anumita perioada;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1.6. revizuirea sau completarea planului personalizat de asistenta si îngrijire - modificarea sau completarea adusa planului ipersonalizat pe baza rezultatelor reevaluarii situatiei beneficiarului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1.7. contributia beneficiarului de servicii sociale - cota-parte din costul total al serviciului/serviciilor acordat/acordate de furnizorul de servicii sociale, în functie de tipul serviciului si de situatia materiala a beneficiarului de servicii sociale, si care poate fi în bani, în servicii sau în natura;</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1.8. obligatiile beneficiarului de servicii sociale - totalitatea îndatoririlor pe care beneficiarul de servicii sociale si le asuma prin contract si pe care le va îndeplini valorificându-si maximal potentialul psiho-fizic;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1.9. standarde minimale de calitate - ansamblul de cerinte privind cadrul organizatoric si material, resursele umane si financiare în vederea atingerii nivelului de performanta obligatoriu pentru toti furnizorii de servicii sociale specializate, aprobate în conditiile legii;</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1.10. modificari de drept ale contractului de acordare de servicii sociale - modificarile aduse contractelor de acordare de servicii sociale în mod independent de vointa partilor, în temeiul prevederilor unui act normativ;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1.11. forta majora - eveniment mai presus de controlul partilor, care nu se datoreaza greselii sau vinii acestora, care nu putea fi prevazut în momentul încheierii contractului si care face imposibila executarea si, respectiv, îndeplinirea acestuia;</w:t>
      </w:r>
    </w:p>
    <w:p w:rsidR="00AC094F" w:rsidRPr="0042013C" w:rsidRDefault="00046ADB" w:rsidP="00046ADB">
      <w:pPr>
        <w:spacing w:line="360" w:lineRule="auto"/>
        <w:jc w:val="both"/>
        <w:rPr>
          <w:rFonts w:ascii="Trebuchet MS" w:hAnsi="Trebuchet MS"/>
          <w:lang w:val="it-IT"/>
        </w:rPr>
      </w:pPr>
      <w:r w:rsidRPr="0042013C">
        <w:rPr>
          <w:rFonts w:ascii="Trebuchet MS" w:hAnsi="Trebuchet MS"/>
          <w:lang w:val="it-IT"/>
        </w:rPr>
        <w:t>1.12.</w:t>
      </w:r>
      <w:r w:rsidR="00AC094F" w:rsidRPr="0042013C">
        <w:rPr>
          <w:rFonts w:ascii="Trebuchet MS" w:hAnsi="Trebuchet MS"/>
          <w:lang w:val="it-IT"/>
        </w:rPr>
        <w:t xml:space="preserve"> </w:t>
      </w:r>
      <w:r w:rsidR="00AC094F" w:rsidRPr="0042013C">
        <w:rPr>
          <w:rFonts w:ascii="Trebuchet MS" w:hAnsi="Trebuchet MS" w:cs="Courier New"/>
          <w:color w:val="000000"/>
          <w:shd w:val="clear" w:color="auto" w:fill="FFFFFF"/>
        </w:rPr>
        <w:t>Fişa de evaluare post-admitere are ca scop identificarea nevoilor şi serviciilor corespunzătoare.</w:t>
      </w:r>
    </w:p>
    <w:p w:rsidR="00046ADB" w:rsidRPr="0042013C" w:rsidRDefault="00046ADB" w:rsidP="00046ADB">
      <w:pPr>
        <w:spacing w:line="360" w:lineRule="auto"/>
        <w:jc w:val="both"/>
        <w:rPr>
          <w:rFonts w:ascii="Trebuchet MS" w:hAnsi="Trebuchet MS" w:cs="Courier New"/>
          <w:color w:val="000000"/>
          <w:shd w:val="clear" w:color="auto" w:fill="FFFFFF"/>
        </w:rPr>
      </w:pPr>
      <w:r w:rsidRPr="0042013C">
        <w:rPr>
          <w:rFonts w:ascii="Trebuchet MS" w:hAnsi="Trebuchet MS"/>
          <w:lang w:val="it-IT"/>
        </w:rPr>
        <w:t xml:space="preserve">1.13. planul personalizat </w:t>
      </w:r>
      <w:r w:rsidR="00837647" w:rsidRPr="0042013C">
        <w:rPr>
          <w:rFonts w:ascii="Trebuchet MS" w:hAnsi="Trebuchet MS"/>
          <w:lang w:val="it-IT"/>
        </w:rPr>
        <w:t xml:space="preserve">- </w:t>
      </w:r>
      <w:r w:rsidR="00837647" w:rsidRPr="0042013C">
        <w:rPr>
          <w:rFonts w:ascii="Trebuchet MS" w:hAnsi="Trebuchet MS" w:cs="Courier New"/>
          <w:color w:val="000000"/>
          <w:shd w:val="clear" w:color="auto" w:fill="FFFFFF"/>
        </w:rPr>
        <w:t>PP - CCdz sunt specificate: programarea serviciilor şi activităţilor, modalităţi de realizare (în CZ, altele), ţinând cont de implicarea şi opiniile beneficiarului, semnăturile.</w:t>
      </w:r>
    </w:p>
    <w:p w:rsidR="00837647" w:rsidRPr="0042013C" w:rsidRDefault="00837647" w:rsidP="00046ADB">
      <w:pPr>
        <w:spacing w:line="360" w:lineRule="auto"/>
        <w:jc w:val="both"/>
        <w:rPr>
          <w:rFonts w:ascii="Trebuchet MS" w:hAnsi="Trebuchet MS"/>
          <w:lang w:val="it-IT"/>
        </w:rPr>
      </w:pPr>
      <w:r w:rsidRPr="0042013C">
        <w:rPr>
          <w:rFonts w:ascii="Trebuchet MS" w:hAnsi="Trebuchet MS" w:cs="Courier New"/>
          <w:color w:val="000000"/>
          <w:shd w:val="clear" w:color="auto" w:fill="FFFFFF"/>
        </w:rPr>
        <w:t>1.14. Fişa de monitorizare - cuprinde sinteza privind evoluţia situaţiei beneficiarului, sinteză realizată în cadrul întâlnirilor dintre managerul de caz şi personalul implicat în serviciile oferite beneficiarului, precum şi comentariile privind modul în care se asigură beneficiarilor un mediu sigur din punct de vedere al protecţiei împotriva exploatării, violenţei şi abuzului protecţiei, împotriva torturii şi tratamentelor crude, inumane sau degradante.</w:t>
      </w:r>
    </w:p>
    <w:p w:rsidR="00046ADB" w:rsidRPr="0042013C" w:rsidRDefault="00837647" w:rsidP="00046ADB">
      <w:pPr>
        <w:spacing w:line="360" w:lineRule="auto"/>
        <w:jc w:val="both"/>
        <w:rPr>
          <w:rFonts w:ascii="Trebuchet MS" w:hAnsi="Trebuchet MS"/>
          <w:lang w:val="it-IT"/>
        </w:rPr>
      </w:pPr>
      <w:r w:rsidRPr="0042013C">
        <w:rPr>
          <w:rFonts w:ascii="Trebuchet MS" w:hAnsi="Trebuchet MS"/>
          <w:lang w:val="it-IT"/>
        </w:rPr>
        <w:t>1.15.</w:t>
      </w:r>
      <w:r w:rsidR="00046ADB" w:rsidRPr="0042013C">
        <w:rPr>
          <w:rFonts w:ascii="Trebuchet MS" w:hAnsi="Trebuchet MS"/>
          <w:lang w:val="it-IT"/>
        </w:rPr>
        <w:t xml:space="preserve"> evaluarea complexa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2. Obiectul contractului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2.1.*) Obiectul contractului îl constituie acordarea urmatoarelor servicii sociale: </w:t>
      </w:r>
    </w:p>
    <w:p w:rsidR="00046ADB" w:rsidRPr="0042013C" w:rsidRDefault="00837647" w:rsidP="00046ADB">
      <w:pPr>
        <w:spacing w:line="360" w:lineRule="auto"/>
        <w:jc w:val="both"/>
        <w:rPr>
          <w:rFonts w:ascii="Trebuchet MS" w:hAnsi="Trebuchet MS"/>
          <w:lang w:val="it-IT"/>
        </w:rPr>
      </w:pPr>
      <w:r w:rsidRPr="0042013C">
        <w:rPr>
          <w:rFonts w:ascii="Trebuchet MS" w:hAnsi="Trebuchet MS"/>
          <w:lang w:val="it-IT"/>
        </w:rPr>
        <w:t xml:space="preserve">a) </w:t>
      </w:r>
      <w:r w:rsidRPr="0042013C">
        <w:rPr>
          <w:rFonts w:ascii="Trebuchet MS" w:hAnsi="Trebuchet MS" w:cs="Courier New"/>
          <w:color w:val="000000"/>
          <w:shd w:val="clear" w:color="auto" w:fill="FFFFFF"/>
        </w:rPr>
        <w:t>Activităţi de informare şi consiliere socială</w:t>
      </w:r>
      <w:r w:rsidR="006677FE" w:rsidRPr="0042013C">
        <w:rPr>
          <w:rFonts w:ascii="Trebuchet MS" w:hAnsi="Trebuchet MS" w:cs="Courier New"/>
          <w:color w:val="000000"/>
          <w:shd w:val="clear" w:color="auto" w:fill="FFFFFF"/>
        </w:rPr>
        <w:t>,</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b) </w:t>
      </w:r>
      <w:r w:rsidR="00837647" w:rsidRPr="0042013C">
        <w:rPr>
          <w:rFonts w:ascii="Trebuchet MS" w:hAnsi="Trebuchet MS" w:cs="Courier New"/>
          <w:color w:val="000000"/>
          <w:shd w:val="clear" w:color="auto" w:fill="FFFFFF"/>
        </w:rPr>
        <w:t>Consilierea psihologică</w:t>
      </w:r>
      <w:r w:rsidR="006677FE" w:rsidRPr="0042013C">
        <w:rPr>
          <w:rFonts w:ascii="Trebuchet MS" w:hAnsi="Trebuchet MS" w:cs="Courier New"/>
          <w:color w:val="000000"/>
          <w:shd w:val="clear" w:color="auto" w:fill="FFFFFF"/>
        </w:rPr>
        <w:t>,</w:t>
      </w:r>
    </w:p>
    <w:p w:rsidR="00046ADB" w:rsidRPr="0042013C" w:rsidRDefault="00837647" w:rsidP="00046ADB">
      <w:pPr>
        <w:spacing w:line="360" w:lineRule="auto"/>
        <w:jc w:val="both"/>
        <w:rPr>
          <w:rFonts w:ascii="Trebuchet MS" w:hAnsi="Trebuchet MS"/>
          <w:lang w:val="it-IT"/>
        </w:rPr>
      </w:pPr>
      <w:r w:rsidRPr="0042013C">
        <w:rPr>
          <w:rFonts w:ascii="Trebuchet MS" w:hAnsi="Trebuchet MS"/>
          <w:lang w:val="it-IT"/>
        </w:rPr>
        <w:lastRenderedPageBreak/>
        <w:t xml:space="preserve">c) </w:t>
      </w:r>
      <w:r w:rsidRPr="0042013C">
        <w:rPr>
          <w:rFonts w:ascii="Trebuchet MS" w:hAnsi="Trebuchet MS" w:cs="Courier New"/>
          <w:color w:val="000000"/>
          <w:shd w:val="clear" w:color="auto" w:fill="FFFFFF"/>
        </w:rPr>
        <w:t>Activităţi de îngrijire şi asistenţă</w:t>
      </w:r>
      <w:r w:rsidR="006677FE" w:rsidRPr="0042013C">
        <w:rPr>
          <w:rFonts w:ascii="Trebuchet MS" w:hAnsi="Trebuchet MS"/>
          <w:lang w:val="it-IT"/>
        </w:rPr>
        <w:t>,</w:t>
      </w:r>
    </w:p>
    <w:p w:rsidR="00837647" w:rsidRPr="0042013C" w:rsidRDefault="00837647" w:rsidP="00046ADB">
      <w:pPr>
        <w:spacing w:line="360" w:lineRule="auto"/>
        <w:jc w:val="both"/>
        <w:rPr>
          <w:rFonts w:ascii="Trebuchet MS" w:hAnsi="Trebuchet MS"/>
          <w:lang w:val="it-IT"/>
        </w:rPr>
      </w:pPr>
      <w:r w:rsidRPr="0042013C">
        <w:rPr>
          <w:rFonts w:ascii="Trebuchet MS" w:hAnsi="Trebuchet MS"/>
          <w:lang w:val="it-IT"/>
        </w:rPr>
        <w:t xml:space="preserve">d) </w:t>
      </w:r>
      <w:r w:rsidR="006677FE" w:rsidRPr="0042013C">
        <w:rPr>
          <w:rFonts w:ascii="Trebuchet MS" w:hAnsi="Trebuchet MS"/>
          <w:lang w:val="it-IT"/>
        </w:rPr>
        <w:t>C</w:t>
      </w:r>
      <w:r w:rsidRPr="0042013C">
        <w:rPr>
          <w:rFonts w:ascii="Trebuchet MS" w:hAnsi="Trebuchet MS"/>
          <w:lang w:val="it-IT"/>
        </w:rPr>
        <w:t>ontinuarea programului obi</w:t>
      </w:r>
      <w:r w:rsidR="006677FE" w:rsidRPr="0042013C">
        <w:rPr>
          <w:rFonts w:ascii="Trebuchet MS" w:hAnsi="Trebuchet MS"/>
          <w:lang w:val="it-IT"/>
        </w:rPr>
        <w:t>ș</w:t>
      </w:r>
      <w:r w:rsidRPr="0042013C">
        <w:rPr>
          <w:rFonts w:ascii="Trebuchet MS" w:hAnsi="Trebuchet MS"/>
          <w:lang w:val="it-IT"/>
        </w:rPr>
        <w:t>nuit de viață</w:t>
      </w:r>
    </w:p>
    <w:p w:rsidR="00046ADB" w:rsidRPr="0042013C" w:rsidRDefault="00046ADB" w:rsidP="00046ADB">
      <w:pPr>
        <w:spacing w:line="360" w:lineRule="auto"/>
        <w:rPr>
          <w:rFonts w:ascii="Trebuchet MS" w:hAnsi="Trebuchet MS"/>
          <w:lang w:val="it-IT"/>
        </w:rPr>
      </w:pPr>
      <w:r w:rsidRPr="0042013C">
        <w:rPr>
          <w:rFonts w:ascii="Trebuchet MS" w:hAnsi="Trebuchet MS"/>
          <w:lang w:val="it-IT"/>
        </w:rPr>
        <w:t>*) Lista serviciilor sociale ce vor fi acordate poate fi prevazuta cu acordul partilor în anexa la contract.</w:t>
      </w:r>
    </w:p>
    <w:p w:rsidR="00046ADB" w:rsidRPr="0042013C" w:rsidRDefault="00046ADB" w:rsidP="00046ADB">
      <w:pPr>
        <w:spacing w:line="360" w:lineRule="auto"/>
        <w:rPr>
          <w:rFonts w:ascii="Trebuchet MS" w:hAnsi="Trebuchet MS"/>
          <w:lang w:val="it-IT"/>
        </w:rPr>
      </w:pPr>
      <w:r w:rsidRPr="0042013C">
        <w:rPr>
          <w:rFonts w:ascii="Trebuchet MS" w:hAnsi="Trebuchet MS"/>
          <w:lang w:val="it-IT"/>
        </w:rPr>
        <w:t>2.2.*) Descrierea serviciilor sociale acordate de furnizorul de servicii sociale:</w:t>
      </w:r>
    </w:p>
    <w:p w:rsidR="003B69B6" w:rsidRPr="0042013C" w:rsidRDefault="003B69B6" w:rsidP="00046ADB">
      <w:pPr>
        <w:spacing w:line="360" w:lineRule="auto"/>
        <w:rPr>
          <w:rFonts w:ascii="Trebuchet MS" w:hAnsi="Trebuchet MS"/>
          <w:lang w:val="it-IT"/>
        </w:rPr>
      </w:pPr>
      <w:r w:rsidRPr="0042013C">
        <w:rPr>
          <w:rFonts w:ascii="Trebuchet MS" w:hAnsi="Trebuchet MS"/>
          <w:lang w:val="it-IT"/>
        </w:rPr>
        <w:t>INFORMARE ȘI CONSILIERE</w:t>
      </w:r>
    </w:p>
    <w:p w:rsidR="00046ADB" w:rsidRPr="0042013C" w:rsidRDefault="003B69B6" w:rsidP="003B69B6">
      <w:pPr>
        <w:pStyle w:val="ListParagraph"/>
        <w:numPr>
          <w:ilvl w:val="0"/>
          <w:numId w:val="44"/>
        </w:numPr>
        <w:spacing w:line="360" w:lineRule="auto"/>
        <w:rPr>
          <w:rFonts w:ascii="Trebuchet MS" w:hAnsi="Trebuchet MS" w:cs="Courier New"/>
          <w:color w:val="000000"/>
        </w:rPr>
      </w:pPr>
      <w:r w:rsidRPr="0042013C">
        <w:rPr>
          <w:rFonts w:ascii="Trebuchet MS" w:hAnsi="Trebuchet MS" w:cs="Courier New"/>
          <w:b/>
          <w:color w:val="000000"/>
        </w:rPr>
        <w:t>informare şi consiliere socială</w:t>
      </w:r>
      <w:r w:rsidRPr="0042013C">
        <w:rPr>
          <w:rFonts w:ascii="Trebuchet MS" w:hAnsi="Trebuchet MS" w:cs="Courier New"/>
          <w:color w:val="000000"/>
        </w:rPr>
        <w:t xml:space="preserve"> cu privire la drepturile şi facilităţile sociale existente, clarificări privind demersurile de obţinere;</w:t>
      </w:r>
      <w:r w:rsidRPr="0042013C">
        <w:rPr>
          <w:rFonts w:ascii="Trebuchet MS" w:hAnsi="Trebuchet MS"/>
          <w:color w:val="000000"/>
        </w:rPr>
        <w:br/>
      </w:r>
      <w:r w:rsidRPr="0042013C">
        <w:t> </w:t>
      </w:r>
      <w:r w:rsidRPr="0042013C">
        <w:t> </w:t>
      </w:r>
      <w:r w:rsidRPr="0042013C">
        <w:rPr>
          <w:rFonts w:ascii="Trebuchet MS" w:hAnsi="Trebuchet MS" w:cs="Courier New"/>
          <w:color w:val="000000"/>
        </w:rPr>
        <w:t>b) sprijin pentru menţinerea relaţiei beneficiarului cu familia, prieteni etc.;</w:t>
      </w:r>
      <w:r w:rsidRPr="0042013C">
        <w:rPr>
          <w:rFonts w:ascii="Trebuchet MS" w:hAnsi="Trebuchet MS"/>
          <w:color w:val="000000"/>
        </w:rPr>
        <w:br/>
      </w:r>
      <w:r w:rsidRPr="0042013C">
        <w:t> </w:t>
      </w:r>
      <w:r w:rsidRPr="0042013C">
        <w:t> </w:t>
      </w:r>
      <w:r w:rsidRPr="0042013C">
        <w:rPr>
          <w:rFonts w:ascii="Trebuchet MS" w:hAnsi="Trebuchet MS" w:cs="Courier New"/>
          <w:color w:val="000000"/>
        </w:rPr>
        <w:t>c) informare şi sprijin pentru realizarea demersurilor pentru obţinerea de tehnologii şi dispozitive asistive şi tehnologii de acces;</w:t>
      </w:r>
      <w:r w:rsidRPr="0042013C">
        <w:rPr>
          <w:rFonts w:ascii="Trebuchet MS" w:hAnsi="Trebuchet MS"/>
          <w:color w:val="000000"/>
        </w:rPr>
        <w:br/>
      </w:r>
      <w:r w:rsidRPr="0042013C">
        <w:t> </w:t>
      </w:r>
      <w:r w:rsidRPr="0042013C">
        <w:t> </w:t>
      </w:r>
      <w:r w:rsidRPr="0042013C">
        <w:rPr>
          <w:rFonts w:ascii="Trebuchet MS" w:hAnsi="Trebuchet MS" w:cs="Courier New"/>
          <w:color w:val="000000"/>
        </w:rPr>
        <w:t>d) informare şi sprijin pentru realizarea demersurilor pentru adaptarea locuinţei;</w:t>
      </w:r>
      <w:r w:rsidRPr="0042013C">
        <w:rPr>
          <w:rFonts w:ascii="Trebuchet MS" w:hAnsi="Trebuchet MS"/>
          <w:color w:val="000000"/>
        </w:rPr>
        <w:br/>
      </w:r>
      <w:r w:rsidRPr="0042013C">
        <w:t> </w:t>
      </w:r>
      <w:r w:rsidRPr="0042013C">
        <w:t> </w:t>
      </w:r>
      <w:r w:rsidRPr="0042013C">
        <w:rPr>
          <w:rFonts w:ascii="Trebuchet MS" w:hAnsi="Trebuchet MS" w:cs="Courier New"/>
          <w:color w:val="000000"/>
        </w:rPr>
        <w:t>e) informare despre programele de lucru, facilităţile oferite de cabinete medicale, servicii de abilitare şi reabilitare, tratamente balneo etc.;</w:t>
      </w:r>
      <w:r w:rsidRPr="0042013C">
        <w:rPr>
          <w:rFonts w:ascii="Trebuchet MS" w:hAnsi="Trebuchet MS"/>
          <w:color w:val="000000"/>
        </w:rPr>
        <w:br/>
      </w:r>
      <w:r w:rsidRPr="0042013C">
        <w:t> </w:t>
      </w:r>
      <w:r w:rsidRPr="0042013C">
        <w:t> </w:t>
      </w:r>
      <w:r w:rsidRPr="0042013C">
        <w:rPr>
          <w:rFonts w:ascii="Trebuchet MS" w:hAnsi="Trebuchet MS" w:cs="Courier New"/>
          <w:color w:val="000000"/>
        </w:rPr>
        <w:t>f) informare şi sprijin pentru obţinerea unor servicii de transport: rovinietă, card de parcare, bilete de tren/autobuz;</w:t>
      </w:r>
      <w:r w:rsidRPr="0042013C">
        <w:rPr>
          <w:rFonts w:ascii="Trebuchet MS" w:hAnsi="Trebuchet MS"/>
          <w:color w:val="000000"/>
        </w:rPr>
        <w:br/>
      </w:r>
      <w:r w:rsidRPr="0042013C">
        <w:t> </w:t>
      </w:r>
      <w:r w:rsidRPr="0042013C">
        <w:t> </w:t>
      </w:r>
      <w:r w:rsidRPr="0042013C">
        <w:rPr>
          <w:rFonts w:ascii="Trebuchet MS" w:hAnsi="Trebuchet MS" w:cs="Courier New"/>
          <w:color w:val="000000"/>
        </w:rPr>
        <w:t>g) informare despre activităţi şi servicii alternative sau complementare oferite de furnizori sociali privaţi, îndeosebi organizaţii neguvernamentale;</w:t>
      </w:r>
      <w:r w:rsidRPr="0042013C">
        <w:rPr>
          <w:rFonts w:ascii="Trebuchet MS" w:hAnsi="Trebuchet MS"/>
          <w:color w:val="000000"/>
        </w:rPr>
        <w:br/>
      </w:r>
      <w:r w:rsidRPr="0042013C">
        <w:t> </w:t>
      </w:r>
      <w:r w:rsidRPr="0042013C">
        <w:t> </w:t>
      </w:r>
      <w:r w:rsidRPr="0042013C">
        <w:rPr>
          <w:rFonts w:ascii="Trebuchet MS" w:hAnsi="Trebuchet MS" w:cs="Courier New"/>
          <w:color w:val="000000"/>
        </w:rPr>
        <w:t>h) sprijin pentru identificare locuri de muncă, angajare, păstrarea locului de muncă, obţinere de tehnologii şi dispozitive asistive şi tehnologii de acces necesare;</w:t>
      </w:r>
      <w:r w:rsidRPr="0042013C">
        <w:rPr>
          <w:rFonts w:ascii="Trebuchet MS" w:hAnsi="Trebuchet MS"/>
          <w:color w:val="000000"/>
        </w:rPr>
        <w:br/>
      </w:r>
      <w:r w:rsidRPr="0042013C">
        <w:t> </w:t>
      </w:r>
      <w:r w:rsidRPr="0042013C">
        <w:t> </w:t>
      </w:r>
      <w:r w:rsidRPr="0042013C">
        <w:rPr>
          <w:rFonts w:ascii="Trebuchet MS" w:hAnsi="Trebuchet MS" w:cs="Courier New"/>
          <w:color w:val="000000"/>
        </w:rPr>
        <w:t>i) demersuri pentru conştientizarea angajatorilor cu privire la dreptul la muncă, potenţialul şi facilităţile angajării persoanelor cu dizabilităţi, realizarea analizei locului şi a mediului de muncă;</w:t>
      </w:r>
      <w:r w:rsidRPr="0042013C">
        <w:rPr>
          <w:rFonts w:ascii="Trebuchet MS" w:hAnsi="Trebuchet MS"/>
          <w:color w:val="000000"/>
        </w:rPr>
        <w:br/>
      </w:r>
      <w:r w:rsidRPr="0042013C">
        <w:t> </w:t>
      </w:r>
      <w:r w:rsidRPr="0042013C">
        <w:t> </w:t>
      </w:r>
      <w:r w:rsidRPr="0042013C">
        <w:rPr>
          <w:rFonts w:ascii="Trebuchet MS" w:hAnsi="Trebuchet MS" w:cs="Courier New"/>
          <w:color w:val="000000"/>
        </w:rPr>
        <w:t>j) informare privind reţelele de suport existente (inclusiv on-line) formate din persoane aflate în situaţii de viaţă asemănătoare.</w:t>
      </w:r>
    </w:p>
    <w:p w:rsidR="003B69B6" w:rsidRPr="0042013C" w:rsidRDefault="003B69B6" w:rsidP="003B69B6">
      <w:pPr>
        <w:spacing w:line="360" w:lineRule="auto"/>
        <w:ind w:firstLine="180"/>
        <w:rPr>
          <w:rFonts w:ascii="Trebuchet MS" w:hAnsi="Trebuchet MS" w:cs="Courier New"/>
          <w:color w:val="000000"/>
        </w:rPr>
      </w:pPr>
      <w:r w:rsidRPr="0042013C">
        <w:rPr>
          <w:rFonts w:ascii="Trebuchet MS" w:hAnsi="Trebuchet MS" w:cs="Courier New"/>
          <w:b/>
          <w:color w:val="000000"/>
        </w:rPr>
        <w:t>CONSILIERE PSIHOLOGICĂ</w:t>
      </w:r>
    </w:p>
    <w:p w:rsidR="003B69B6" w:rsidRPr="0042013C" w:rsidRDefault="003B69B6" w:rsidP="00046ADB">
      <w:pPr>
        <w:spacing w:line="360" w:lineRule="auto"/>
        <w:rPr>
          <w:rFonts w:ascii="Trebuchet MS" w:hAnsi="Trebuchet MS" w:cs="Courier New"/>
          <w:color w:val="000000"/>
          <w:shd w:val="clear" w:color="auto" w:fill="FFFFFF"/>
        </w:rPr>
      </w:pPr>
      <w:r w:rsidRPr="0042013C">
        <w:rPr>
          <w:rFonts w:ascii="Trebuchet MS" w:hAnsi="Trebuchet MS" w:cs="Courier New"/>
          <w:b/>
          <w:color w:val="000000"/>
          <w:shd w:val="clear" w:color="auto" w:fill="FFFFFF"/>
        </w:rPr>
        <w:t>Consilierea psihologică</w:t>
      </w:r>
      <w:r w:rsidRPr="0042013C">
        <w:rPr>
          <w:rFonts w:ascii="Trebuchet MS" w:hAnsi="Trebuchet MS" w:cs="Courier New"/>
          <w:color w:val="000000"/>
          <w:shd w:val="clear" w:color="auto" w:fill="FFFFFF"/>
        </w:rPr>
        <w:t xml:space="preserve"> cuprinde programe de consiliere şi terapie suportivă, intervenţii terapeutice specifice.</w:t>
      </w:r>
    </w:p>
    <w:p w:rsidR="003B69B6" w:rsidRPr="0042013C" w:rsidRDefault="003B69B6" w:rsidP="00046ADB">
      <w:pPr>
        <w:spacing w:line="360" w:lineRule="auto"/>
        <w:rPr>
          <w:rFonts w:ascii="Trebuchet MS" w:hAnsi="Trebuchet MS" w:cs="Courier New"/>
          <w:b/>
          <w:color w:val="000000"/>
        </w:rPr>
      </w:pPr>
      <w:r w:rsidRPr="0042013C">
        <w:rPr>
          <w:rFonts w:ascii="Trebuchet MS" w:hAnsi="Trebuchet MS" w:cs="Courier New"/>
          <w:color w:val="000000"/>
          <w:shd w:val="clear" w:color="auto" w:fill="FFFFFF"/>
        </w:rPr>
        <w:t xml:space="preserve"> </w:t>
      </w:r>
      <w:r w:rsidRPr="0042013C">
        <w:rPr>
          <w:rFonts w:ascii="Trebuchet MS" w:hAnsi="Trebuchet MS" w:cs="Courier New"/>
          <w:b/>
          <w:color w:val="000000"/>
        </w:rPr>
        <w:t>ACTIVITĂȚILE  DE ÎNGRIJIRE ȘI ASISTENȚĂ</w:t>
      </w:r>
    </w:p>
    <w:p w:rsidR="003B69B6" w:rsidRPr="0042013C" w:rsidRDefault="003B69B6" w:rsidP="00046ADB">
      <w:pPr>
        <w:spacing w:line="360" w:lineRule="auto"/>
        <w:rPr>
          <w:rFonts w:ascii="Trebuchet MS" w:hAnsi="Trebuchet MS" w:cs="Courier New"/>
          <w:color w:val="000000"/>
        </w:rPr>
      </w:pPr>
      <w:r w:rsidRPr="0042013C">
        <w:rPr>
          <w:rFonts w:ascii="Trebuchet MS" w:hAnsi="Trebuchet MS" w:cs="Courier New"/>
          <w:color w:val="000000"/>
        </w:rPr>
        <w:lastRenderedPageBreak/>
        <w:t>Constau în :</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a) sprijin pentru îmbrăcat/dezbrăcat, încălţat/descălţat, alegerea hainelor adecvate;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b) sprijin pentru asigurarea igienei zilnice (spălat şi şters, îngrijirea propriului corp şi a părţilor acestuia, igiena eliminărilor, schimbarea materialelor igienico-sanitare etc.);</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c) sprijin pentru administrarea medicamentaţiei, în limita competenţei, pe baza recomandărilor medicului de familie/specialist;</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d) sprijin pentru probleme specifice de tip cataterizare, prevenirea ulcerului de decubit (tratarea escarelor) şi altele;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e) sprijin pentru schimbarea poziţiei corpului, pentru a trece corpul din poziţie orizontală în altă poziţie, întoarcerea de pe o parte pe cealaltă a corpului;</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f) sprijin pentru transfer şi mobilizare, pentru deplasarea în interior / exterior, inclusiv efectuarea de cumpărături;</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g) sprijin pentru comunicare, altele.</w:t>
      </w:r>
    </w:p>
    <w:p w:rsidR="003B69B6" w:rsidRPr="0042013C" w:rsidRDefault="003B69B6" w:rsidP="00046ADB">
      <w:pPr>
        <w:spacing w:line="360" w:lineRule="auto"/>
        <w:rPr>
          <w:rFonts w:ascii="Trebuchet MS" w:hAnsi="Trebuchet MS" w:cs="Courier New"/>
          <w:b/>
          <w:color w:val="000000"/>
        </w:rPr>
      </w:pPr>
      <w:r w:rsidRPr="0042013C">
        <w:rPr>
          <w:rFonts w:ascii="Trebuchet MS" w:hAnsi="Trebuchet MS" w:cs="Courier New"/>
          <w:b/>
          <w:color w:val="000000"/>
        </w:rPr>
        <w:t>CONTINUAREA PROGRAMULUI OBIȘNUIT DE VIAȚĂ</w:t>
      </w:r>
    </w:p>
    <w:p w:rsidR="003B69B6" w:rsidRPr="0042013C" w:rsidRDefault="003B69B6" w:rsidP="00046ADB">
      <w:pPr>
        <w:spacing w:line="360" w:lineRule="auto"/>
        <w:rPr>
          <w:rFonts w:ascii="Trebuchet MS" w:hAnsi="Trebuchet MS"/>
        </w:rPr>
      </w:pPr>
      <w:r w:rsidRPr="0042013C">
        <w:rPr>
          <w:rFonts w:ascii="Trebuchet MS" w:hAnsi="Trebuchet MS" w:cs="Courier New"/>
          <w:b/>
          <w:color w:val="000000"/>
        </w:rPr>
        <w:t>a)continuarea programului</w:t>
      </w:r>
      <w:r w:rsidRPr="0042013C">
        <w:rPr>
          <w:rFonts w:ascii="Trebuchet MS" w:hAnsi="Trebuchet MS" w:cs="Courier New"/>
          <w:color w:val="000000"/>
        </w:rPr>
        <w:t xml:space="preserve"> de stimulare pentru menţinerea/dezvoltarea abilităţilor cognitive;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b) continuarea programului de stimulare pentru menţinerea/dezvoltarea deprinderilor zilnice;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c) continuarea programului de stimulare pentru menţinerea/dezvoltarea deprinderilor de comunicare;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d) continuarea programului de stimulare pentru menţinerea/dezvoltarea deprinderilor de mobilitate;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e) continuarea programului de stimulare pentru menţinerea/dezvoltarea deprinderilor de autoîngrijire;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f) continuarea programului de stimulare pentru menţinerea/dezvoltarea deprinderilor de de îngrijire a propriei sănătăţi;</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g) continuarea programului de stimulare pentru menţinerea/dezvoltarea deprinderilor de autogospodărire;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h) continuarea programului de stimulare pentru menţinerea/dezvoltarea deprinderilor de interrelaţionare;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i) continuarea programelor de abilitare şi reabilitare;</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j) continuarea programelor de educaţie/formare profesională/pregătire pentru muncă;</w:t>
      </w:r>
      <w:r w:rsidRPr="0042013C">
        <w:rPr>
          <w:rFonts w:ascii="Trebuchet MS" w:hAnsi="Trebuchet MS"/>
          <w:color w:val="000000"/>
        </w:rPr>
        <w:br/>
      </w:r>
      <w:r w:rsidRPr="0042013C">
        <w:rPr>
          <w:rFonts w:ascii="Trebuchet MS" w:hAnsi="Courier New" w:cs="Courier New"/>
          <w:color w:val="000000"/>
        </w:rPr>
        <w:t> </w:t>
      </w:r>
      <w:r w:rsidRPr="0042013C">
        <w:rPr>
          <w:rFonts w:ascii="Trebuchet MS" w:hAnsi="Courier New" w:cs="Courier New"/>
          <w:color w:val="000000"/>
        </w:rPr>
        <w:t> </w:t>
      </w:r>
      <w:r w:rsidRPr="0042013C">
        <w:rPr>
          <w:rFonts w:ascii="Trebuchet MS" w:hAnsi="Trebuchet MS" w:cs="Courier New"/>
          <w:color w:val="000000"/>
        </w:rPr>
        <w:t>k) continuarea programelor de integrare socială şi civică.</w:t>
      </w:r>
    </w:p>
    <w:p w:rsidR="00046ADB" w:rsidRPr="0042013C" w:rsidRDefault="00046ADB" w:rsidP="00046ADB">
      <w:pPr>
        <w:spacing w:line="360" w:lineRule="auto"/>
        <w:rPr>
          <w:rFonts w:ascii="Trebuchet MS" w:hAnsi="Trebuchet MS"/>
        </w:rPr>
      </w:pPr>
      <w:r w:rsidRPr="0042013C">
        <w:rPr>
          <w:rFonts w:ascii="Trebuchet MS" w:hAnsi="Trebuchet MS"/>
        </w:rPr>
        <w:lastRenderedPageBreak/>
        <w:t>- găzduire ;</w:t>
      </w:r>
    </w:p>
    <w:p w:rsidR="00046ADB" w:rsidRPr="0042013C" w:rsidRDefault="00046ADB" w:rsidP="00046ADB">
      <w:pPr>
        <w:spacing w:line="360" w:lineRule="auto"/>
        <w:rPr>
          <w:rFonts w:ascii="Trebuchet MS" w:hAnsi="Trebuchet MS"/>
        </w:rPr>
      </w:pPr>
      <w:r w:rsidRPr="0042013C">
        <w:rPr>
          <w:rFonts w:ascii="Trebuchet MS" w:hAnsi="Trebuchet MS"/>
        </w:rPr>
        <w:t xml:space="preserve">- </w:t>
      </w:r>
      <w:r w:rsidR="003B69B6" w:rsidRPr="0042013C">
        <w:rPr>
          <w:rFonts w:ascii="Trebuchet MS" w:hAnsi="Trebuchet MS"/>
        </w:rPr>
        <w:t xml:space="preserve">alimentație prin min. </w:t>
      </w:r>
      <w:r w:rsidRPr="0042013C">
        <w:rPr>
          <w:rFonts w:ascii="Trebuchet MS" w:hAnsi="Trebuchet MS"/>
        </w:rPr>
        <w:t>3 mese/zi</w:t>
      </w:r>
      <w:r w:rsidR="003B69B6" w:rsidRPr="0042013C">
        <w:rPr>
          <w:rFonts w:ascii="Trebuchet MS" w:hAnsi="Trebuchet MS"/>
        </w:rPr>
        <w:t xml:space="preserve">, </w:t>
      </w:r>
      <w:r w:rsidRPr="0042013C">
        <w:rPr>
          <w:rFonts w:ascii="Trebuchet MS" w:hAnsi="Trebuchet MS"/>
        </w:rPr>
        <w:t>conform prescripţiilor medicale şi dietetice, adaptate diagnosticului şi tratamentului urmat;</w:t>
      </w:r>
    </w:p>
    <w:p w:rsidR="00046ADB" w:rsidRPr="0042013C" w:rsidRDefault="00046ADB" w:rsidP="00046ADB">
      <w:pPr>
        <w:spacing w:line="360" w:lineRule="auto"/>
        <w:rPr>
          <w:rFonts w:ascii="Trebuchet MS" w:hAnsi="Trebuchet MS"/>
        </w:rPr>
      </w:pPr>
      <w:r w:rsidRPr="0042013C">
        <w:rPr>
          <w:rFonts w:ascii="Trebuchet MS" w:hAnsi="Trebuchet MS"/>
        </w:rPr>
        <w:t>- tratament medical şi supravegherea stării de sănătate</w:t>
      </w:r>
    </w:p>
    <w:p w:rsidR="00046ADB" w:rsidRPr="0042013C" w:rsidRDefault="00046ADB" w:rsidP="00046ADB">
      <w:pPr>
        <w:spacing w:line="360" w:lineRule="auto"/>
        <w:rPr>
          <w:rFonts w:ascii="Trebuchet MS" w:hAnsi="Trebuchet MS"/>
        </w:rPr>
      </w:pPr>
      <w:r w:rsidRPr="0042013C">
        <w:rPr>
          <w:rFonts w:ascii="Trebuchet MS" w:hAnsi="Trebuchet MS"/>
        </w:rPr>
        <w:t>- facilitarea consultaţiilor de s</w:t>
      </w:r>
      <w:r w:rsidR="0042013C" w:rsidRPr="0042013C">
        <w:rPr>
          <w:rFonts w:ascii="Trebuchet MS" w:hAnsi="Trebuchet MS"/>
        </w:rPr>
        <w:t>pecialitate la unităţile medicale</w:t>
      </w:r>
      <w:r w:rsidRPr="0042013C">
        <w:rPr>
          <w:rFonts w:ascii="Trebuchet MS" w:hAnsi="Trebuchet MS"/>
        </w:rPr>
        <w:t>;</w:t>
      </w:r>
    </w:p>
    <w:p w:rsidR="00046ADB" w:rsidRPr="0042013C" w:rsidRDefault="00046ADB" w:rsidP="00046ADB">
      <w:pPr>
        <w:spacing w:line="360" w:lineRule="auto"/>
        <w:rPr>
          <w:rFonts w:ascii="Trebuchet MS" w:hAnsi="Trebuchet MS"/>
        </w:rPr>
      </w:pPr>
      <w:r w:rsidRPr="0042013C">
        <w:rPr>
          <w:rFonts w:ascii="Trebuchet MS" w:hAnsi="Trebuchet MS"/>
        </w:rPr>
        <w:t>- asistenţă permanentă şi supraveghere pentru utilizatorii care nu se pot autodeservi;</w:t>
      </w:r>
    </w:p>
    <w:p w:rsidR="00046ADB" w:rsidRPr="0042013C" w:rsidRDefault="00046ADB" w:rsidP="00046ADB">
      <w:pPr>
        <w:spacing w:line="360" w:lineRule="auto"/>
        <w:rPr>
          <w:rFonts w:ascii="Trebuchet MS" w:hAnsi="Trebuchet MS"/>
        </w:rPr>
      </w:pPr>
      <w:r w:rsidRPr="0042013C">
        <w:rPr>
          <w:rFonts w:ascii="Trebuchet MS" w:hAnsi="Trebuchet MS"/>
        </w:rPr>
        <w:t>- tratament psihoterapeutic;</w:t>
      </w:r>
    </w:p>
    <w:p w:rsidR="00046ADB" w:rsidRPr="0042013C" w:rsidRDefault="00046ADB" w:rsidP="00046ADB">
      <w:pPr>
        <w:spacing w:line="360" w:lineRule="auto"/>
        <w:rPr>
          <w:rFonts w:ascii="Trebuchet MS" w:hAnsi="Trebuchet MS"/>
        </w:rPr>
      </w:pPr>
      <w:r w:rsidRPr="0042013C">
        <w:rPr>
          <w:rFonts w:ascii="Trebuchet MS" w:hAnsi="Trebuchet MS"/>
        </w:rPr>
        <w:t>- asistenţă socială;</w:t>
      </w:r>
    </w:p>
    <w:p w:rsidR="00046ADB" w:rsidRPr="0042013C" w:rsidRDefault="00046ADB" w:rsidP="00046ADB">
      <w:pPr>
        <w:spacing w:line="360" w:lineRule="auto"/>
        <w:rPr>
          <w:rFonts w:ascii="Trebuchet MS" w:hAnsi="Trebuchet MS"/>
        </w:rPr>
      </w:pPr>
      <w:r w:rsidRPr="0042013C">
        <w:rPr>
          <w:rFonts w:ascii="Trebuchet MS" w:hAnsi="Trebuchet MS"/>
        </w:rPr>
        <w:t>- activităţi de recreere şi divertisment;</w:t>
      </w:r>
    </w:p>
    <w:p w:rsidR="00046ADB" w:rsidRPr="0042013C" w:rsidRDefault="00046ADB" w:rsidP="00046ADB">
      <w:pPr>
        <w:spacing w:line="360" w:lineRule="auto"/>
        <w:rPr>
          <w:rFonts w:ascii="Trebuchet MS" w:hAnsi="Trebuchet MS"/>
        </w:rPr>
      </w:pPr>
      <w:r w:rsidRPr="0042013C">
        <w:rPr>
          <w:rFonts w:ascii="Trebuchet MS" w:hAnsi="Trebuchet MS"/>
        </w:rPr>
        <w:t>- facilitarea practicării cultului religios propriu, dacă acesta este oficial recunoscut în România;</w:t>
      </w:r>
    </w:p>
    <w:p w:rsidR="00046ADB" w:rsidRPr="0042013C" w:rsidRDefault="00046ADB" w:rsidP="00046ADB">
      <w:pPr>
        <w:spacing w:line="360" w:lineRule="auto"/>
        <w:rPr>
          <w:rFonts w:ascii="Trebuchet MS" w:hAnsi="Trebuchet MS"/>
        </w:rPr>
      </w:pPr>
      <w:r w:rsidRPr="0042013C">
        <w:rPr>
          <w:rFonts w:ascii="Trebuchet MS" w:hAnsi="Trebuchet MS"/>
        </w:rPr>
        <w:t>- facilitarea participării la evenimente culturale,religioase sau de altă natură organizate de către comunitate;</w:t>
      </w:r>
    </w:p>
    <w:p w:rsidR="00046ADB" w:rsidRPr="0042013C" w:rsidRDefault="00046ADB" w:rsidP="00046ADB">
      <w:pPr>
        <w:spacing w:line="360" w:lineRule="auto"/>
        <w:rPr>
          <w:rFonts w:ascii="Trebuchet MS" w:hAnsi="Trebuchet MS"/>
        </w:rPr>
      </w:pPr>
      <w:r w:rsidRPr="0042013C">
        <w:rPr>
          <w:rFonts w:ascii="Trebuchet MS" w:hAnsi="Trebuchet MS"/>
        </w:rPr>
        <w:t>- facilitarea vizitelor aparţinătorilor legali, rude, prieteni etc.,</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Descrierea serviciilor sociale acordate poate fi prevazuta cu acordul partilor în anexa la contract.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3. Costurile serviciilor sociale acordate și contribuția beneficiarului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3.1. Costul total pe luna al serviciilor sociale prevazute la pct. 2 este de: </w:t>
      </w:r>
      <w:r w:rsidR="00B974BD" w:rsidRPr="0042013C">
        <w:rPr>
          <w:rFonts w:ascii="Trebuchet MS" w:hAnsi="Trebuchet MS"/>
          <w:b/>
          <w:lang w:val="it-IT"/>
        </w:rPr>
        <w:t>__________</w:t>
      </w:r>
      <w:bookmarkStart w:id="0" w:name="_GoBack"/>
      <w:bookmarkEnd w:id="0"/>
      <w:r w:rsidRPr="0042013C">
        <w:rPr>
          <w:rFonts w:ascii="Trebuchet MS" w:hAnsi="Trebuchet MS"/>
          <w:b/>
          <w:lang w:val="it-IT"/>
        </w:rPr>
        <w:t xml:space="preserve"> lei/luna</w:t>
      </w:r>
      <w:r w:rsidRPr="0042013C">
        <w:rPr>
          <w:rFonts w:ascii="Trebuchet MS" w:hAnsi="Trebuchet MS"/>
          <w:lang w:val="it-IT"/>
        </w:rPr>
        <w:t xml:space="preserv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3.2.*) Costul pe luna pentru fiecare serviciu social acordat este dupa cum urmează: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Costurile serviciilor sociale pot fi prevazute cu acordul partilor în anexa la contract.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3.3.**) Contribuția beneficiarului pentru serviciile sociale primite este dupa cum urmează: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pentru serviciile sociale primite contributia (serviciul social/serviciile sociale) este........</w:t>
      </w:r>
      <w:r w:rsidRPr="0042013C">
        <w:rPr>
          <w:rFonts w:ascii="Trebuchet MS" w:hAnsi="Trebuchet MS"/>
          <w:b/>
          <w:lang w:val="it-IT"/>
        </w:rPr>
        <w:t xml:space="preserve"> lei</w:t>
      </w:r>
      <w:r w:rsidRPr="0042013C">
        <w:rPr>
          <w:rFonts w:ascii="Trebuchet MS" w:hAnsi="Trebuchet MS"/>
          <w:lang w:val="it-IT"/>
        </w:rPr>
        <w:t xml:space="preserve">. (în bani/în natura)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Valoarea contribuției beneficiarului de servicii sociale este stabilita în urma procesului de evaluare complexă.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 xml:space="preserve"> 3.4. Contributia beneficiarului de servicii sociale nu va influenta acordarea serviciilor sociale si nu va îngreuna posibilitatea acestuia de a iesi din starea de dificultate.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4. Durata contractului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4.1. Durata contractului este de la data de ....... pâna la data de .........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4.2. Durata contractului poate fi prelungită cu acordul părților și numai după evaluarea rezultatelor serviciilor acordate beneficiarului de servicii sociale și, dupa caz, revizuirea planului individualizat de asistență și îngrijire</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it-IT"/>
        </w:rPr>
        <w:t xml:space="preserve"> </w:t>
      </w:r>
      <w:r w:rsidRPr="0042013C">
        <w:rPr>
          <w:rFonts w:ascii="Trebuchet MS" w:hAnsi="Trebuchet MS"/>
          <w:lang w:val="pt-BR"/>
        </w:rPr>
        <w:t>5. Etapele procesului de acordare a serviciilor sociale:</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5.1. implementarea masurilor prevazute în planul personalizat;</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5.2. reevaluarea periodică a situației beneficiarului de servicii sociale;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5.3. revizuirea planului personalizat de asistență și îngrijire în vederea adaptării serviciilor sociale la nevoile beneficiarului.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6. Drepturile furnizorului de servicii sociale: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6.1. de a verifica veridicitatea informațiilor primite de la beneficiarul de servicii sociale;</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6.2. de a sista acordarea serviciilor sociale către beneficiar în cazul în care constată că acesta i-a furnizat informații eronate;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6.3. de a utiliza, în condițiile legii, date denominalizate în scopul întocmirii de statistici pentru dezvoltarea serviciilor sociale.</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 7. Obligațiile furnizorului de servicii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7.1. să respecte drepturile si libertățile fundamentale ale beneficiarului în acordarea serviciilor sociale, precum și drepturile beneficiarului de servicii sociale, rezultate din prezentul contract;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7.2. să acorde servicii sociale prevazute în planul personalizat de asistență și îngrijire, cu respectarea acestuia și a standardelor minimale de calitate a serviciilor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7.3. să depună toate diligențele pentru a asigura beneficiarul de continuitatea serviciilor sociale furnizate, în cazurile de încetare a prezentului contract prevazute la pct. 12.1 si 13.1 </w:t>
      </w:r>
      <w:r w:rsidRPr="0042013C">
        <w:rPr>
          <w:rFonts w:ascii="Trebuchet MS" w:hAnsi="Trebuchet MS"/>
          <w:lang w:val="it-IT"/>
        </w:rPr>
        <w:lastRenderedPageBreak/>
        <w:t xml:space="preserve">lit. a) si d); asigurarea continuității serviciilor sociale se va realiza și prin subcontractare și cesiune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7.4. să fie receptiv și sa țina cont de toate eforturile beneficiarului de servicii sociale în îndeplinirea obligațiilor contractuale și să considere că beneficiarul și-a îndeplinit obligațiile contractuale în masura în care a depus toate eforturile;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7.5. să informeze beneficiarul de servicii sociale asupra: - conținutului serviciilor sociale și condițiilor de acordare a acestora; - oportunității acordarii altor servicii sociale; - listei la nivel local cuprinzând furnizorii acreditați să acorde servicii sociale; - regulamentului de ordine internă; - oricărei modificari de drept a contractului;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7.6. să reevalueze periodic situația beneficiarului de servicii sociale, și, după caz, să completeze și/sau să revizuiască planul personalizat de asistență și îngrijire exclusiv în interesul acestuia;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7.7. să respecte, conform legii, confidențialitatea datelor și informațiilor referitoare la beneficiarul de servicii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7.8. să ia în considerare dorințele și recomandările obiective ale beneficiarului cu privire la acordarea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7.9. să utilizeze contribuția beneficiarului de servicii sociale exclusiv pentru acoperirea cheltuielilor legate de acordarea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7.10. de a informa serviciul public de asistență în a cărui raza teritorială locuiește beneficiarul asupra nevoilor identificate și serviciilor sociale propuse a fi acordate.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8. Drepturile beneficiarului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8.1. În procesul de acordare a serviciilor sociale prevazute la pct. 2, furnizorul de servicii sociale va respecta drepturile și libertațile fundamentale ale beneficiarului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8.2. Beneficiarul are următoarele drepturi contractuale: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a) de a primi servicii sociale prevăzute în planul personalizat de asistenta si îngrijire;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b) de a i se asigura continuitatea serviciilor sociale atât timp cât se mențin condițiile care au generat situația de dificultate;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 xml:space="preserve">c) de a refuza, în condiții obiective, primirea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d) de a fi informat, în timp util și în termeni accesibili, asupra:</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 drepturilor sociale, masurilor legale de protecție și asupra situațiilor de risc;</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 modificărilor intervenite în acordarea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oportunității acordării altor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listei la nivel local cuprinzând furnizorii acreditați să acorde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regulamentului de ordine internă;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e) de a participa la evaluarea serviciilor sociale primite și la luarea deciziilor privind intervenția sociala care i se aplică, putând alege variante de interventie, dacă ele există;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f) dreptul de a avea acces la propriul dosar;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g) de a-si exprima nemultumirea cu privire la acordarea serviciilor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9.*) Obligatiile beneficiarului: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9.1. să participe activ în procesul de furnizare a serviciilor sociale și la reevaluarea și revizuirea planului personal de asistență și îngrijire;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9.2. să furnizeze informații corecte cu privire la identitatea și situația familială, medicală, economică și socială și să permită furnizorului de servicii sociale verificarea veridicității acestora;</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9.3. să respecte termenele și clauzele stabilite în cadrul planului individualizat de asistență și îngrijire;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9.4. să contribuie la plata costurilor serviciilor sociale primite cu o cota-parte din costul total al serviciului/serviciilor acordat/acordate de furnizor, conform pct. 3.3 si 3.4;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9.5. să anunțe orice modificare intervenită în legatura cu situația sa personală pe parcursul acordării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9.6. să respecte regulamentul de ordine internă al furnizorului de servicii sociale (reguli de comportament, program, persoanele de contact etc.).</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 xml:space="preserve"> *) Obligațiile beneficiarului de servicii sociale se vor completa, dupa caz, cu alte obligații specifice tipurilor de servicii sociale prevazute în prezentul contract.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10.*) Solutionarea reclamațiilor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10.1. Beneficiarul are dreptul de a formula verbal si/sau în scris reclamații cu privire la acordarea serviciilor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10.2. Reclamațiile pot fi adresate furnizorului de servicii sociale direct sau prin intermediul oricărei persoane din cadrul echipei de implementare a planului personalizat.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10.3. Furnizorul de servicii sociale are obligația de a analiza conținutul reclamațiilor, consultând atât beneficiarul de servicii sociale, cât și specialiștii implicati în implementarea planului personalizat de asistență și îngrijire și de a formula răspuns în termen de maximum 10 zile de la primirea reclamației.</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10.4. Dacă beneficiarul de servicii sociale nu este multumit de solutionarea reclamatiei, acesta se poate adresa în scris Comisiei de mediere socială de la nivelul judetului/sectorului Mureș, care va clarifica prin dialog divergențele dintre păți sau, după caz, instanței de judecată competente.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Furnizorul de servicii sociale va avea înscrisă în regulamentul de ordine interioară o procedura privind plângerile formulate de beneficiarii de servicii sociale, care va respecta pct. 10.1 - 10.3.</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11. Litigii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11.1. Litigiile născute în legatură cu încheierea, executarea, modificarea și încetarea ori alte pretenții decurgând din prezentul contract vor fi supuse unei proceduri prealabile de solutionare pe cale amiabilă.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11.2. Daca dupa 15 zile de la începerea acestor proceduri neoficiale furnizorul de servicii sociale si beneficiarul de servicii sociale nu reusesc sa rezolve în mod amiabil o divergentă contractuală, fiecare poate solicita Comisiei de mediere socială mijlocirea soluționarii divergențelor sau se poate adresa instanțelor judecătorești competente.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 xml:space="preserve">12.*) Rezilierea contractului *) în funcție de natura serviciilor sociale oferite de către furnizorul de servicii sociale, parțile contractuale pot conveni asupra daunelor care se vor plati de către parțile responsabile.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12.1. Constituie motiv de reziliere a prezentului contract următoarele: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a) refuzul obiectiv al beneficiarului de servicii sociale de a mai primi serviciile sociale, exprimat în mod direct sau prin reprezentanți;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b) nerespectarea în mod repetat de către beneficiarul de servicii sociale a regulamentului de ordine interioară al furnizorului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c) încălcarea de către furnizorul de servicii sociale a prevederilor legale cu privire la serviciile sociale, dacă este invocată de beneficiarul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d) retragerea autorizatiei de funcționare sau a acreditării furnizorului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e) limitarea domeniului de activitate pentru care furnizorul de servicii sociale a fost acreditat, în masura în care este afectata acordarea serviciilor către beneficiarul de servicii sociale;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f) schimbarea obiectului de activitate al furnizorului de servicii sociale, în masura în care este afectată acordarea serviciilor către beneficiarul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13. Încetarea contractului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13.1. Constituie motiv de încetare a prezentului contract următoarele: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a) expirarea duratei pentru care a fost încheiat contractul;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b) acordul părților privind încetarea contractului;</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c) scopul contractului a fost atins;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d) forță majoră, dacă este invocată.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14. Servicii funerare</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14</w:t>
      </w:r>
      <w:r w:rsidRPr="0042013C">
        <w:rPr>
          <w:rFonts w:ascii="Trebuchet MS" w:hAnsi="Trebuchet MS"/>
          <w:lang w:val="it-IT"/>
        </w:rPr>
        <w:t>.1. Centrul are obligația de a se  îngriji de înmormântare și  dreptul  de a ridica certificatul de deces al beneficiarului, în situația în care nu există membrii ai familiei sau alte persoane îndreptățite, astfel cum sunt prevăzute de legea specială în materie de stare civilă.</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pt-BR"/>
        </w:rPr>
        <w:lastRenderedPageBreak/>
        <w:t>14.2</w:t>
      </w:r>
      <w:r w:rsidRPr="0042013C">
        <w:rPr>
          <w:rFonts w:ascii="Trebuchet MS" w:hAnsi="Trebuchet MS"/>
          <w:lang w:val="it-IT"/>
        </w:rPr>
        <w:t>. Beneficiarul are obligația de a oferi informații exacte despre existența unor membrii ai familiei, până la gradul al IV-lea inclusiv, care să se îngrijească la momentul decesului.</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14.3. Beneficiarul care nu are familie  are obligația să-și dea  acordul din actul adițional, ca la momentul decesului  Centrul să se ocupe de toată procedura de înmormânatare, precum și dreptul acestuia de a ridica certificatul de deces.</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 xml:space="preserve">15. Dispoziții finale </w:t>
      </w:r>
    </w:p>
    <w:p w:rsidR="00046ADB" w:rsidRPr="0042013C" w:rsidRDefault="00046ADB" w:rsidP="00046ADB">
      <w:pPr>
        <w:spacing w:line="360" w:lineRule="auto"/>
        <w:jc w:val="both"/>
        <w:rPr>
          <w:rFonts w:ascii="Trebuchet MS" w:hAnsi="Trebuchet MS"/>
          <w:lang w:val="pt-BR"/>
        </w:rPr>
      </w:pPr>
      <w:r w:rsidRPr="0042013C">
        <w:rPr>
          <w:rFonts w:ascii="Trebuchet MS" w:hAnsi="Trebuchet MS"/>
          <w:lang w:val="pt-BR"/>
        </w:rPr>
        <w:t>15.1. Părțile contractante au dreptul, pe durata îndeplinirii prezentului contract, de a conveni modificarea clauzelor acestuia prin act adițional numai în cazul apariției unor circumstanțe care lezează interesele legitime ale acestora și care nu au putut fi prevăzute la data încheierii prezentului contract.</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15.2. Prevederile prezentului contract se vor completa cu prevederile legislatiei în vigoare în domeniu.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15.3. Limba care guvernează prezentul contract este limba română.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15.4. Prezentul contract va fi interpretat conform legilor din România.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15.5. Furnizorul de servicii sociale realizează monitorizarea și evaluarea serviciilor sociale acordate.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15.6. Masurile de implementare a planului individualizat de asistență și îngrijire se comunica Directiei generale de asistență socială și protecția copilului si Serviciului public de asistență socială, conform legii.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15.7. Pe baza raportului cu privire la rezultatele implementării planului personalizat de asistență și îngrijire, Direcția generală de asistență socială și protecția copilului și Serviciul public de asistentă socială vor monitoriza activitatea furnizorului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Anexele la contract:</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a) planul personalizat privind serviciile și activitățile care vor fi acordate beneficiarului;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b) fisa de evaluare/reevaluare a serviciilor sociale acordate beneficiarului de servicii sociale;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c) planul personalizat revizuit la interval de 6 luni;</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lastRenderedPageBreak/>
        <w:t xml:space="preserve"> d) acordul beneficiarului/reprezentantului legal cu privire la serviciile funerere.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Părțile contractante pot stabili de comun acord și alte tipuri de anexe.</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 Prezentul contract de furnizare a serviciilor sociale a fost încheiat la sediul furnizorului de servicii sociale  în trei exemplare</w:t>
      </w:r>
      <w:r w:rsidRPr="0042013C">
        <w:rPr>
          <w:rFonts w:ascii="Trebuchet MS" w:hAnsi="Trebuchet MS"/>
        </w:rPr>
        <w:t>:</w:t>
      </w:r>
      <w:r w:rsidRPr="0042013C">
        <w:rPr>
          <w:rFonts w:ascii="Trebuchet MS" w:hAnsi="Trebuchet MS"/>
          <w:lang w:val="it-IT"/>
        </w:rPr>
        <w:t xml:space="preserve"> un exemplar se păstrează în dosarul pe</w:t>
      </w:r>
      <w:r w:rsidR="00AC094F" w:rsidRPr="0042013C">
        <w:rPr>
          <w:rFonts w:ascii="Trebuchet MS" w:hAnsi="Trebuchet MS"/>
          <w:lang w:val="it-IT"/>
        </w:rPr>
        <w:t>r</w:t>
      </w:r>
      <w:r w:rsidRPr="0042013C">
        <w:rPr>
          <w:rFonts w:ascii="Trebuchet MS" w:hAnsi="Trebuchet MS"/>
          <w:lang w:val="it-IT"/>
        </w:rPr>
        <w:t>sonal al beneficiarului, un exemplar se păstrează la sediul FSS , iar un exemplar se înmânează beneficiarului/reprezentantului legal.</w:t>
      </w:r>
    </w:p>
    <w:p w:rsidR="00046ADB" w:rsidRPr="0042013C" w:rsidRDefault="00046ADB" w:rsidP="00046ADB">
      <w:pPr>
        <w:spacing w:line="360" w:lineRule="auto"/>
        <w:jc w:val="both"/>
        <w:rPr>
          <w:rFonts w:ascii="Trebuchet MS" w:hAnsi="Trebuchet MS"/>
          <w:lang w:val="it-IT"/>
        </w:rPr>
      </w:pP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Data: </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Localitatea: </w:t>
      </w:r>
    </w:p>
    <w:p w:rsidR="00046ADB" w:rsidRPr="0042013C" w:rsidRDefault="00046ADB" w:rsidP="00046ADB">
      <w:pPr>
        <w:spacing w:line="360" w:lineRule="auto"/>
        <w:jc w:val="both"/>
        <w:rPr>
          <w:rFonts w:ascii="Trebuchet MS" w:hAnsi="Trebuchet MS"/>
          <w:lang w:val="it-IT"/>
        </w:rPr>
      </w:pPr>
    </w:p>
    <w:p w:rsidR="00046ADB" w:rsidRPr="0042013C" w:rsidRDefault="00046ADB" w:rsidP="00046ADB">
      <w:pPr>
        <w:tabs>
          <w:tab w:val="left" w:pos="7800"/>
        </w:tabs>
        <w:spacing w:line="360" w:lineRule="auto"/>
        <w:jc w:val="both"/>
        <w:rPr>
          <w:rFonts w:ascii="Trebuchet MS" w:hAnsi="Trebuchet MS"/>
          <w:lang w:val="it-IT"/>
        </w:rPr>
      </w:pPr>
      <w:r w:rsidRPr="0042013C">
        <w:rPr>
          <w:rFonts w:ascii="Trebuchet MS" w:hAnsi="Trebuchet MS"/>
          <w:lang w:val="it-IT"/>
        </w:rPr>
        <w:t xml:space="preserve"> Furnizorul de servicii sociale,  </w:t>
      </w:r>
      <w:r w:rsidR="00EF08D2" w:rsidRPr="0042013C">
        <w:rPr>
          <w:rFonts w:ascii="Trebuchet MS" w:hAnsi="Trebuchet MS"/>
          <w:lang w:val="it-IT"/>
        </w:rPr>
        <w:t xml:space="preserve">                             </w:t>
      </w:r>
      <w:r w:rsidR="00AC094F" w:rsidRPr="0042013C">
        <w:rPr>
          <w:rFonts w:ascii="Trebuchet MS" w:hAnsi="Trebuchet MS"/>
          <w:lang w:val="it-IT"/>
        </w:rPr>
        <w:t xml:space="preserve"> </w:t>
      </w:r>
      <w:r w:rsidRPr="0042013C">
        <w:rPr>
          <w:rFonts w:ascii="Trebuchet MS" w:hAnsi="Trebuchet MS"/>
          <w:lang w:val="it-IT"/>
        </w:rPr>
        <w:t>Be</w:t>
      </w:r>
      <w:r w:rsidR="00EF08D2" w:rsidRPr="0042013C">
        <w:rPr>
          <w:rFonts w:ascii="Trebuchet MS" w:hAnsi="Trebuchet MS"/>
          <w:lang w:val="it-IT"/>
        </w:rPr>
        <w:t>neficiarul de servicii sociale/</w:t>
      </w:r>
      <w:r w:rsidRPr="0042013C">
        <w:rPr>
          <w:rFonts w:ascii="Trebuchet MS" w:hAnsi="Trebuchet MS"/>
          <w:lang w:val="it-IT"/>
        </w:rPr>
        <w:t>Reprezentant</w:t>
      </w:r>
    </w:p>
    <w:p w:rsidR="00046ADB" w:rsidRPr="0042013C" w:rsidRDefault="00AC094F" w:rsidP="00046ADB">
      <w:pPr>
        <w:spacing w:line="360" w:lineRule="auto"/>
        <w:jc w:val="both"/>
        <w:rPr>
          <w:rFonts w:ascii="Trebuchet MS" w:hAnsi="Trebuchet MS"/>
          <w:lang w:val="it-IT"/>
        </w:rPr>
      </w:pPr>
      <w:r w:rsidRPr="0042013C">
        <w:rPr>
          <w:rFonts w:ascii="Trebuchet MS" w:hAnsi="Trebuchet MS"/>
          <w:lang w:val="it-IT"/>
        </w:rPr>
        <w:t>Nume, prenume,funcția</w:t>
      </w:r>
      <w:r w:rsidR="00046ADB" w:rsidRPr="0042013C">
        <w:rPr>
          <w:rFonts w:ascii="Trebuchet MS" w:hAnsi="Trebuchet MS"/>
          <w:lang w:val="it-IT"/>
        </w:rPr>
        <w:tab/>
      </w:r>
      <w:r w:rsidRPr="0042013C">
        <w:rPr>
          <w:rFonts w:ascii="Trebuchet MS" w:hAnsi="Trebuchet MS"/>
          <w:lang w:val="it-IT"/>
        </w:rPr>
        <w:t xml:space="preserve">                                              Nume, prenume</w:t>
      </w:r>
    </w:p>
    <w:p w:rsidR="00AC094F" w:rsidRPr="0042013C" w:rsidRDefault="00AC094F" w:rsidP="00046ADB">
      <w:pPr>
        <w:spacing w:line="360" w:lineRule="auto"/>
        <w:jc w:val="both"/>
        <w:rPr>
          <w:rFonts w:ascii="Trebuchet MS" w:hAnsi="Trebuchet MS"/>
          <w:lang w:val="it-IT"/>
        </w:rPr>
      </w:pPr>
      <w:r w:rsidRPr="0042013C">
        <w:rPr>
          <w:rFonts w:ascii="Trebuchet MS" w:hAnsi="Trebuchet MS"/>
          <w:lang w:val="it-IT"/>
        </w:rPr>
        <w:t>Semnătura                                                                          Semnătura</w:t>
      </w:r>
    </w:p>
    <w:p w:rsidR="00046ADB" w:rsidRPr="0042013C" w:rsidRDefault="00046ADB" w:rsidP="00046ADB">
      <w:pPr>
        <w:spacing w:line="360" w:lineRule="auto"/>
        <w:jc w:val="both"/>
        <w:rPr>
          <w:rFonts w:ascii="Trebuchet MS" w:hAnsi="Trebuchet MS"/>
          <w:lang w:val="it-IT"/>
        </w:rPr>
      </w:pPr>
      <w:r w:rsidRPr="0042013C">
        <w:rPr>
          <w:rFonts w:ascii="Trebuchet MS" w:hAnsi="Trebuchet MS"/>
          <w:lang w:val="it-IT"/>
        </w:rPr>
        <w:t xml:space="preserve">     </w:t>
      </w:r>
    </w:p>
    <w:p w:rsidR="001E329A" w:rsidRPr="0042013C" w:rsidRDefault="001E329A">
      <w:pPr>
        <w:rPr>
          <w:rFonts w:ascii="Trebuchet MS" w:hAnsi="Trebuchet MS"/>
        </w:rPr>
      </w:pPr>
    </w:p>
    <w:sectPr w:rsidR="001E329A" w:rsidRPr="0042013C" w:rsidSect="004E31EE">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BB5" w:rsidRDefault="007A6BB5" w:rsidP="006A154C">
      <w:pPr>
        <w:spacing w:after="0" w:line="240" w:lineRule="auto"/>
      </w:pPr>
      <w:r>
        <w:separator/>
      </w:r>
    </w:p>
  </w:endnote>
  <w:endnote w:type="continuationSeparator" w:id="0">
    <w:p w:rsidR="007A6BB5" w:rsidRDefault="007A6BB5" w:rsidP="006A15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00"/>
    <w:family w:val="roman"/>
    <w:pitch w:val="default"/>
    <w:sig w:usb0="0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259578"/>
      <w:docPartObj>
        <w:docPartGallery w:val="Page Numbers (Bottom of Page)"/>
        <w:docPartUnique/>
      </w:docPartObj>
    </w:sdtPr>
    <w:sdtContent>
      <w:p w:rsidR="00EF08D2" w:rsidRDefault="00F0071C">
        <w:pPr>
          <w:pStyle w:val="Footer"/>
          <w:jc w:val="right"/>
        </w:pPr>
        <w:fldSimple w:instr=" PAGE   \* MERGEFORMAT ">
          <w:r w:rsidR="003C75BF">
            <w:rPr>
              <w:noProof/>
            </w:rPr>
            <w:t>3</w:t>
          </w:r>
        </w:fldSimple>
      </w:p>
    </w:sdtContent>
  </w:sdt>
  <w:p w:rsidR="00EF08D2" w:rsidRDefault="00EF08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BB5" w:rsidRDefault="007A6BB5" w:rsidP="006A154C">
      <w:pPr>
        <w:spacing w:after="0" w:line="240" w:lineRule="auto"/>
      </w:pPr>
      <w:r>
        <w:separator/>
      </w:r>
    </w:p>
  </w:footnote>
  <w:footnote w:type="continuationSeparator" w:id="0">
    <w:p w:rsidR="007A6BB5" w:rsidRDefault="007A6BB5" w:rsidP="006A15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A4DA7"/>
    <w:multiLevelType w:val="hybridMultilevel"/>
    <w:tmpl w:val="AAFE6FD6"/>
    <w:lvl w:ilvl="0" w:tplc="592C707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81353F"/>
    <w:multiLevelType w:val="hybridMultilevel"/>
    <w:tmpl w:val="E966B074"/>
    <w:lvl w:ilvl="0" w:tplc="F7901434">
      <w:start w:val="1"/>
      <w:numFmt w:val="lowerLetter"/>
      <w:lvlText w:val="%1)"/>
      <w:lvlJc w:val="left"/>
      <w:pPr>
        <w:ind w:left="1080" w:hanging="360"/>
      </w:pPr>
      <w:rPr>
        <w:rFonts w:ascii="Trebuchet MS" w:hAnsi="Trebuchet M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99A18F1"/>
    <w:multiLevelType w:val="hybridMultilevel"/>
    <w:tmpl w:val="0BFE7074"/>
    <w:lvl w:ilvl="0" w:tplc="3FF0590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0745A4"/>
    <w:multiLevelType w:val="hybridMultilevel"/>
    <w:tmpl w:val="CF98B6F8"/>
    <w:lvl w:ilvl="0" w:tplc="8B8263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AC78D0"/>
    <w:multiLevelType w:val="hybridMultilevel"/>
    <w:tmpl w:val="9948D3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880444"/>
    <w:multiLevelType w:val="hybridMultilevel"/>
    <w:tmpl w:val="C2421114"/>
    <w:lvl w:ilvl="0" w:tplc="F7901434">
      <w:start w:val="1"/>
      <w:numFmt w:val="lowerLetter"/>
      <w:lvlText w:val="%1)"/>
      <w:lvlJc w:val="left"/>
      <w:pPr>
        <w:ind w:left="780" w:hanging="360"/>
      </w:pPr>
      <w:rPr>
        <w:rFonts w:ascii="Trebuchet MS" w:hAnsi="Trebuchet MS" w:hint="default"/>
        <w:b/>
        <w:i w:val="0"/>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nsid w:val="1B2C1869"/>
    <w:multiLevelType w:val="hybridMultilevel"/>
    <w:tmpl w:val="3E1AB5D8"/>
    <w:lvl w:ilvl="0" w:tplc="82BA9B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316BA"/>
    <w:multiLevelType w:val="hybridMultilevel"/>
    <w:tmpl w:val="10B0B52C"/>
    <w:lvl w:ilvl="0" w:tplc="1A34B726">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CA04F7"/>
    <w:multiLevelType w:val="hybridMultilevel"/>
    <w:tmpl w:val="6422C9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8D4520"/>
    <w:multiLevelType w:val="hybridMultilevel"/>
    <w:tmpl w:val="37F62382"/>
    <w:lvl w:ilvl="0" w:tplc="F9AE554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FD84A9F"/>
    <w:multiLevelType w:val="hybridMultilevel"/>
    <w:tmpl w:val="09FC8562"/>
    <w:lvl w:ilvl="0" w:tplc="0409000F">
      <w:start w:val="1"/>
      <w:numFmt w:val="decimal"/>
      <w:lvlText w:val="%1."/>
      <w:lvlJc w:val="left"/>
      <w:pPr>
        <w:tabs>
          <w:tab w:val="num" w:pos="567"/>
        </w:tabs>
        <w:ind w:left="567" w:hanging="454"/>
      </w:pPr>
      <w:rPr>
        <w:rFont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24F0390F"/>
    <w:multiLevelType w:val="hybridMultilevel"/>
    <w:tmpl w:val="4DD8C450"/>
    <w:lvl w:ilvl="0" w:tplc="DF3A3C8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8C58F6"/>
    <w:multiLevelType w:val="hybridMultilevel"/>
    <w:tmpl w:val="9ABA6B1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7B8756A"/>
    <w:multiLevelType w:val="hybridMultilevel"/>
    <w:tmpl w:val="783613E6"/>
    <w:lvl w:ilvl="0" w:tplc="4FBA0F42">
      <w:start w:val="1"/>
      <w:numFmt w:val="lowerLetter"/>
      <w:lvlText w:val="%1)"/>
      <w:lvlJc w:val="left"/>
      <w:pPr>
        <w:ind w:left="825" w:hanging="360"/>
      </w:pPr>
      <w:rPr>
        <w:rFonts w:ascii="Trebuchet MS" w:hAnsi="Trebuchet MS" w:hint="default"/>
        <w:b/>
        <w:i w:val="0"/>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5">
    <w:nsid w:val="29E27738"/>
    <w:multiLevelType w:val="hybridMultilevel"/>
    <w:tmpl w:val="F23A4A50"/>
    <w:lvl w:ilvl="0" w:tplc="6AAA6312">
      <w:start w:val="1"/>
      <w:numFmt w:val="decimal"/>
      <w:lvlText w:val="%1."/>
      <w:lvlJc w:val="left"/>
      <w:pPr>
        <w:tabs>
          <w:tab w:val="num" w:pos="284"/>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AD465D"/>
    <w:multiLevelType w:val="hybridMultilevel"/>
    <w:tmpl w:val="5CE43152"/>
    <w:lvl w:ilvl="0" w:tplc="975C450E">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E2B522F"/>
    <w:multiLevelType w:val="hybridMultilevel"/>
    <w:tmpl w:val="938C02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D0247C"/>
    <w:multiLevelType w:val="hybridMultilevel"/>
    <w:tmpl w:val="BF8AB160"/>
    <w:lvl w:ilvl="0" w:tplc="3B94FF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853C1"/>
    <w:multiLevelType w:val="hybridMultilevel"/>
    <w:tmpl w:val="97D2C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9E16E0"/>
    <w:multiLevelType w:val="hybridMultilevel"/>
    <w:tmpl w:val="1A52FEF2"/>
    <w:lvl w:ilvl="0" w:tplc="BD027D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0A443C"/>
    <w:multiLevelType w:val="hybridMultilevel"/>
    <w:tmpl w:val="ECAAEFDA"/>
    <w:lvl w:ilvl="0" w:tplc="A02420C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14236FA"/>
    <w:multiLevelType w:val="hybridMultilevel"/>
    <w:tmpl w:val="C450D710"/>
    <w:lvl w:ilvl="0" w:tplc="623C325A">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239590D"/>
    <w:multiLevelType w:val="hybridMultilevel"/>
    <w:tmpl w:val="1C2AF960"/>
    <w:lvl w:ilvl="0" w:tplc="8D5EF7F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6822067"/>
    <w:multiLevelType w:val="hybridMultilevel"/>
    <w:tmpl w:val="7FFC5E1A"/>
    <w:lvl w:ilvl="0" w:tplc="F7901434">
      <w:start w:val="1"/>
      <w:numFmt w:val="lowerLetter"/>
      <w:lvlText w:val="%1)"/>
      <w:lvlJc w:val="left"/>
      <w:pPr>
        <w:ind w:left="1428" w:hanging="360"/>
      </w:pPr>
      <w:rPr>
        <w:rFonts w:ascii="Trebuchet MS" w:hAnsi="Trebuchet MS" w:hint="default"/>
        <w:b/>
        <w:i w:val="0"/>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nsid w:val="47CF09FA"/>
    <w:multiLevelType w:val="hybridMultilevel"/>
    <w:tmpl w:val="C0B2F008"/>
    <w:lvl w:ilvl="0" w:tplc="4E86B9D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2208B8"/>
    <w:multiLevelType w:val="hybridMultilevel"/>
    <w:tmpl w:val="664E430E"/>
    <w:lvl w:ilvl="0" w:tplc="4FBA0F42">
      <w:start w:val="1"/>
      <w:numFmt w:val="lowerLetter"/>
      <w:lvlText w:val="%1)"/>
      <w:lvlJc w:val="left"/>
      <w:pPr>
        <w:tabs>
          <w:tab w:val="num" w:pos="567"/>
        </w:tabs>
        <w:ind w:left="567" w:hanging="454"/>
      </w:pPr>
      <w:rPr>
        <w:rFonts w:ascii="Trebuchet MS" w:hAnsi="Trebuchet MS" w:hint="default"/>
        <w:b/>
        <w:i w:val="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4FB63BD5"/>
    <w:multiLevelType w:val="hybridMultilevel"/>
    <w:tmpl w:val="0ACC930E"/>
    <w:lvl w:ilvl="0" w:tplc="7DA2283A">
      <w:start w:val="1"/>
      <w:numFmt w:val="bullet"/>
      <w:lvlText w:val=""/>
      <w:lvlJc w:val="left"/>
      <w:pPr>
        <w:tabs>
          <w:tab w:val="num" w:pos="1287"/>
        </w:tabs>
        <w:ind w:left="1287" w:hanging="454"/>
      </w:pPr>
      <w:rPr>
        <w:rFonts w:ascii="Wingdings" w:hAnsi="Wingdings" w:hint="default"/>
      </w:rPr>
    </w:lvl>
    <w:lvl w:ilvl="1" w:tplc="862829D4">
      <w:start w:val="6"/>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6867D6"/>
    <w:multiLevelType w:val="hybridMultilevel"/>
    <w:tmpl w:val="AFC481C2"/>
    <w:lvl w:ilvl="0" w:tplc="D098D688">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62D4D30"/>
    <w:multiLevelType w:val="hybridMultilevel"/>
    <w:tmpl w:val="4CFE2298"/>
    <w:lvl w:ilvl="0" w:tplc="58EE21C8">
      <w:start w:val="1"/>
      <w:numFmt w:val="decimal"/>
      <w:lvlText w:val="(%1)"/>
      <w:lvlJc w:val="left"/>
      <w:pPr>
        <w:ind w:left="720" w:hanging="360"/>
      </w:pPr>
      <w:rPr>
        <w:rFonts w:ascii="Trebuchet MS" w:hAnsi="Trebuchet MS"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633A12"/>
    <w:multiLevelType w:val="hybridMultilevel"/>
    <w:tmpl w:val="F536CE42"/>
    <w:lvl w:ilvl="0" w:tplc="663EC77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D71714C"/>
    <w:multiLevelType w:val="hybridMultilevel"/>
    <w:tmpl w:val="9E965DE8"/>
    <w:lvl w:ilvl="0" w:tplc="4FBA0F42">
      <w:start w:val="1"/>
      <w:numFmt w:val="lowerLetter"/>
      <w:lvlText w:val="%1)"/>
      <w:lvlJc w:val="left"/>
      <w:pPr>
        <w:tabs>
          <w:tab w:val="num" w:pos="567"/>
        </w:tabs>
        <w:ind w:left="567" w:hanging="454"/>
      </w:pPr>
      <w:rPr>
        <w:rFonts w:ascii="Trebuchet MS" w:hAnsi="Trebuchet MS"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F42896"/>
    <w:multiLevelType w:val="hybridMultilevel"/>
    <w:tmpl w:val="9BC8B498"/>
    <w:lvl w:ilvl="0" w:tplc="4FBA0F42">
      <w:start w:val="1"/>
      <w:numFmt w:val="lowerLetter"/>
      <w:lvlText w:val="%1)"/>
      <w:lvlJc w:val="left"/>
      <w:pPr>
        <w:ind w:left="720" w:hanging="360"/>
      </w:pPr>
      <w:rPr>
        <w:rFonts w:ascii="Trebuchet MS" w:hAnsi="Trebuchet M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F921E7C"/>
    <w:multiLevelType w:val="hybridMultilevel"/>
    <w:tmpl w:val="7348FC22"/>
    <w:lvl w:ilvl="0" w:tplc="8A3E18B8">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1C2F4A"/>
    <w:multiLevelType w:val="hybridMultilevel"/>
    <w:tmpl w:val="EFE4C120"/>
    <w:lvl w:ilvl="0" w:tplc="28B070A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8A379C3"/>
    <w:multiLevelType w:val="hybridMultilevel"/>
    <w:tmpl w:val="B3C4EEC8"/>
    <w:lvl w:ilvl="0" w:tplc="2DB83176">
      <w:start w:val="1"/>
      <w:numFmt w:val="bullet"/>
      <w:lvlText w:val=""/>
      <w:lvlJc w:val="left"/>
      <w:pPr>
        <w:tabs>
          <w:tab w:val="num" w:pos="567"/>
        </w:tabs>
        <w:ind w:left="567" w:hanging="454"/>
      </w:pPr>
      <w:rPr>
        <w:rFonts w:ascii="Wingdings" w:hAnsi="Wingdings" w:hint="default"/>
      </w:rPr>
    </w:lvl>
    <w:lvl w:ilvl="1" w:tplc="3148E624">
      <w:start w:val="1"/>
      <w:numFmt w:val="lowerLetter"/>
      <w:lvlText w:val="%2)"/>
      <w:lvlJc w:val="left"/>
      <w:pPr>
        <w:tabs>
          <w:tab w:val="num" w:pos="567"/>
        </w:tabs>
        <w:ind w:left="567" w:hanging="454"/>
      </w:pPr>
      <w:rPr>
        <w:rFonts w:ascii="Trebuchet MS" w:hAnsi="Trebuchet MS" w:hint="default"/>
        <w:b/>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9552FD2"/>
    <w:multiLevelType w:val="hybridMultilevel"/>
    <w:tmpl w:val="967E03FE"/>
    <w:lvl w:ilvl="0" w:tplc="74EC160C">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E8818E4"/>
    <w:multiLevelType w:val="hybridMultilevel"/>
    <w:tmpl w:val="C338C31C"/>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38">
    <w:nsid w:val="701F1245"/>
    <w:multiLevelType w:val="hybridMultilevel"/>
    <w:tmpl w:val="43D0DB5E"/>
    <w:lvl w:ilvl="0" w:tplc="3376BB50">
      <w:start w:val="1"/>
      <w:numFmt w:val="lowerLetter"/>
      <w:lvlText w:val="%1)"/>
      <w:lvlJc w:val="left"/>
      <w:pPr>
        <w:tabs>
          <w:tab w:val="num" w:pos="567"/>
        </w:tabs>
        <w:ind w:left="567" w:hanging="454"/>
      </w:pPr>
      <w:rPr>
        <w:rFonts w:ascii="Trebuchet MS" w:hAnsi="Trebuchet M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1C855C8"/>
    <w:multiLevelType w:val="hybridMultilevel"/>
    <w:tmpl w:val="28269E34"/>
    <w:lvl w:ilvl="0" w:tplc="F7901434">
      <w:start w:val="1"/>
      <w:numFmt w:val="lowerLetter"/>
      <w:lvlText w:val="%1)"/>
      <w:lvlJc w:val="left"/>
      <w:pPr>
        <w:ind w:left="1344" w:hanging="360"/>
      </w:pPr>
      <w:rPr>
        <w:rFonts w:ascii="Trebuchet MS" w:hAnsi="Trebuchet MS" w:hint="default"/>
        <w:b/>
        <w:i w:val="0"/>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0">
    <w:nsid w:val="74E12CC1"/>
    <w:multiLevelType w:val="hybridMultilevel"/>
    <w:tmpl w:val="0A0813C6"/>
    <w:lvl w:ilvl="0" w:tplc="0F742EBA">
      <w:start w:val="1"/>
      <w:numFmt w:val="lowerLetter"/>
      <w:lvlText w:val="%1)"/>
      <w:lvlJc w:val="left"/>
      <w:pPr>
        <w:ind w:left="540" w:hanging="360"/>
      </w:pPr>
      <w:rPr>
        <w:rFonts w:ascii="Trebuchet MS" w:hAnsi="Trebuchet MS" w:cstheme="minorBidi" w:hint="default"/>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1">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nsid w:val="7C2577A1"/>
    <w:multiLevelType w:val="hybridMultilevel"/>
    <w:tmpl w:val="F3E2C184"/>
    <w:lvl w:ilvl="0" w:tplc="A8F66876">
      <w:start w:val="2"/>
      <w:numFmt w:val="bullet"/>
      <w:lvlText w:val="-"/>
      <w:lvlJc w:val="left"/>
      <w:pPr>
        <w:ind w:left="720" w:hanging="360"/>
      </w:pPr>
      <w:rPr>
        <w:rFonts w:ascii="Trebuchet MS" w:eastAsiaTheme="minorEastAsia" w:hAnsi="Trebuchet M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026E02"/>
    <w:multiLevelType w:val="hybridMultilevel"/>
    <w:tmpl w:val="41A4B7AC"/>
    <w:lvl w:ilvl="0" w:tplc="C0BC9844">
      <w:start w:val="1"/>
      <w:numFmt w:val="bullet"/>
      <w:lvlText w:val=""/>
      <w:lvlJc w:val="left"/>
      <w:pPr>
        <w:tabs>
          <w:tab w:val="num" w:pos="567"/>
        </w:tabs>
        <w:ind w:left="567" w:hanging="45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35"/>
  </w:num>
  <w:num w:numId="4">
    <w:abstractNumId w:val="16"/>
  </w:num>
  <w:num w:numId="5">
    <w:abstractNumId w:val="7"/>
  </w:num>
  <w:num w:numId="6">
    <w:abstractNumId w:val="38"/>
  </w:num>
  <w:num w:numId="7">
    <w:abstractNumId w:val="36"/>
  </w:num>
  <w:num w:numId="8">
    <w:abstractNumId w:val="10"/>
  </w:num>
  <w:num w:numId="9">
    <w:abstractNumId w:val="0"/>
  </w:num>
  <w:num w:numId="10">
    <w:abstractNumId w:val="25"/>
  </w:num>
  <w:num w:numId="11">
    <w:abstractNumId w:val="18"/>
  </w:num>
  <w:num w:numId="12">
    <w:abstractNumId w:val="33"/>
  </w:num>
  <w:num w:numId="13">
    <w:abstractNumId w:val="27"/>
  </w:num>
  <w:num w:numId="14">
    <w:abstractNumId w:val="43"/>
  </w:num>
  <w:num w:numId="15">
    <w:abstractNumId w:val="3"/>
  </w:num>
  <w:num w:numId="16">
    <w:abstractNumId w:val="2"/>
  </w:num>
  <w:num w:numId="17">
    <w:abstractNumId w:val="30"/>
  </w:num>
  <w:num w:numId="18">
    <w:abstractNumId w:val="28"/>
  </w:num>
  <w:num w:numId="19">
    <w:abstractNumId w:val="34"/>
  </w:num>
  <w:num w:numId="20">
    <w:abstractNumId w:val="23"/>
  </w:num>
  <w:num w:numId="21">
    <w:abstractNumId w:val="21"/>
  </w:num>
  <w:num w:numId="22">
    <w:abstractNumId w:val="22"/>
  </w:num>
  <w:num w:numId="23">
    <w:abstractNumId w:val="12"/>
  </w:num>
  <w:num w:numId="24">
    <w:abstractNumId w:val="13"/>
  </w:num>
  <w:num w:numId="25">
    <w:abstractNumId w:val="15"/>
  </w:num>
  <w:num w:numId="26">
    <w:abstractNumId w:val="6"/>
  </w:num>
  <w:num w:numId="27">
    <w:abstractNumId w:val="41"/>
  </w:num>
  <w:num w:numId="28">
    <w:abstractNumId w:val="8"/>
  </w:num>
  <w:num w:numId="29">
    <w:abstractNumId w:val="37"/>
  </w:num>
  <w:num w:numId="30">
    <w:abstractNumId w:val="1"/>
  </w:num>
  <w:num w:numId="31">
    <w:abstractNumId w:val="17"/>
  </w:num>
  <w:num w:numId="32">
    <w:abstractNumId w:val="14"/>
  </w:num>
  <w:num w:numId="33">
    <w:abstractNumId w:val="32"/>
  </w:num>
  <w:num w:numId="34">
    <w:abstractNumId w:val="39"/>
  </w:num>
  <w:num w:numId="35">
    <w:abstractNumId w:val="5"/>
  </w:num>
  <w:num w:numId="36">
    <w:abstractNumId w:val="24"/>
  </w:num>
  <w:num w:numId="37">
    <w:abstractNumId w:val="20"/>
  </w:num>
  <w:num w:numId="38">
    <w:abstractNumId w:val="29"/>
  </w:num>
  <w:num w:numId="39">
    <w:abstractNumId w:val="19"/>
  </w:num>
  <w:num w:numId="40">
    <w:abstractNumId w:val="4"/>
  </w:num>
  <w:num w:numId="41">
    <w:abstractNumId w:val="26"/>
  </w:num>
  <w:num w:numId="42">
    <w:abstractNumId w:val="11"/>
  </w:num>
  <w:num w:numId="43">
    <w:abstractNumId w:val="42"/>
  </w:num>
  <w:num w:numId="44">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
  <w:rsids>
    <w:rsidRoot w:val="004E5054"/>
    <w:rsid w:val="000056A4"/>
    <w:rsid w:val="00013694"/>
    <w:rsid w:val="00024AF5"/>
    <w:rsid w:val="00043A69"/>
    <w:rsid w:val="00046ADB"/>
    <w:rsid w:val="0005507F"/>
    <w:rsid w:val="000554CA"/>
    <w:rsid w:val="00071E09"/>
    <w:rsid w:val="000A02A8"/>
    <w:rsid w:val="000C2B95"/>
    <w:rsid w:val="000D0D37"/>
    <w:rsid w:val="000F1B98"/>
    <w:rsid w:val="000F591B"/>
    <w:rsid w:val="001918A3"/>
    <w:rsid w:val="001B6EB1"/>
    <w:rsid w:val="001C33C2"/>
    <w:rsid w:val="001C54C7"/>
    <w:rsid w:val="001E329A"/>
    <w:rsid w:val="0024733E"/>
    <w:rsid w:val="00250D56"/>
    <w:rsid w:val="00264E20"/>
    <w:rsid w:val="002704D7"/>
    <w:rsid w:val="00271020"/>
    <w:rsid w:val="00273AE0"/>
    <w:rsid w:val="002A26AC"/>
    <w:rsid w:val="002A69EA"/>
    <w:rsid w:val="002A6E67"/>
    <w:rsid w:val="002B1EDA"/>
    <w:rsid w:val="002C0864"/>
    <w:rsid w:val="002D0504"/>
    <w:rsid w:val="002D4B3F"/>
    <w:rsid w:val="0033634F"/>
    <w:rsid w:val="003540B3"/>
    <w:rsid w:val="00361998"/>
    <w:rsid w:val="00361AC0"/>
    <w:rsid w:val="003901D2"/>
    <w:rsid w:val="003B69B6"/>
    <w:rsid w:val="003C05FD"/>
    <w:rsid w:val="003C75BF"/>
    <w:rsid w:val="00402C2D"/>
    <w:rsid w:val="00410C65"/>
    <w:rsid w:val="004143BF"/>
    <w:rsid w:val="0042013C"/>
    <w:rsid w:val="004210E9"/>
    <w:rsid w:val="00426214"/>
    <w:rsid w:val="004355B3"/>
    <w:rsid w:val="00460489"/>
    <w:rsid w:val="00467191"/>
    <w:rsid w:val="004A151B"/>
    <w:rsid w:val="004D59F1"/>
    <w:rsid w:val="004E31EE"/>
    <w:rsid w:val="004E5054"/>
    <w:rsid w:val="004E71A5"/>
    <w:rsid w:val="004F11A8"/>
    <w:rsid w:val="004F15CD"/>
    <w:rsid w:val="004F19D3"/>
    <w:rsid w:val="004F6C6B"/>
    <w:rsid w:val="00502F58"/>
    <w:rsid w:val="00534D57"/>
    <w:rsid w:val="00541196"/>
    <w:rsid w:val="005610FB"/>
    <w:rsid w:val="00564C8F"/>
    <w:rsid w:val="0059073A"/>
    <w:rsid w:val="00591B46"/>
    <w:rsid w:val="005B00C0"/>
    <w:rsid w:val="005E091D"/>
    <w:rsid w:val="0061782C"/>
    <w:rsid w:val="00651FC3"/>
    <w:rsid w:val="00656AF2"/>
    <w:rsid w:val="006575A6"/>
    <w:rsid w:val="00666519"/>
    <w:rsid w:val="006677FE"/>
    <w:rsid w:val="006772D9"/>
    <w:rsid w:val="006A154C"/>
    <w:rsid w:val="006B2D8D"/>
    <w:rsid w:val="006C533C"/>
    <w:rsid w:val="006C6174"/>
    <w:rsid w:val="006D30D5"/>
    <w:rsid w:val="006E42E4"/>
    <w:rsid w:val="00702E01"/>
    <w:rsid w:val="007063D5"/>
    <w:rsid w:val="00733909"/>
    <w:rsid w:val="007357CE"/>
    <w:rsid w:val="007368D4"/>
    <w:rsid w:val="0075293E"/>
    <w:rsid w:val="0075369C"/>
    <w:rsid w:val="00762377"/>
    <w:rsid w:val="00765CDA"/>
    <w:rsid w:val="007721FC"/>
    <w:rsid w:val="0078150F"/>
    <w:rsid w:val="007A1371"/>
    <w:rsid w:val="007A4295"/>
    <w:rsid w:val="007A6BB5"/>
    <w:rsid w:val="007B6D35"/>
    <w:rsid w:val="007C16EC"/>
    <w:rsid w:val="007F0331"/>
    <w:rsid w:val="008013F7"/>
    <w:rsid w:val="00814B0B"/>
    <w:rsid w:val="008308F1"/>
    <w:rsid w:val="00833425"/>
    <w:rsid w:val="00833A6F"/>
    <w:rsid w:val="00837647"/>
    <w:rsid w:val="0084234E"/>
    <w:rsid w:val="00864110"/>
    <w:rsid w:val="00867587"/>
    <w:rsid w:val="00880A88"/>
    <w:rsid w:val="008847FE"/>
    <w:rsid w:val="0089563A"/>
    <w:rsid w:val="008A575F"/>
    <w:rsid w:val="009540BD"/>
    <w:rsid w:val="00991CDD"/>
    <w:rsid w:val="009A4899"/>
    <w:rsid w:val="009B755B"/>
    <w:rsid w:val="00A0393F"/>
    <w:rsid w:val="00A1339B"/>
    <w:rsid w:val="00A35281"/>
    <w:rsid w:val="00A471A5"/>
    <w:rsid w:val="00A50C83"/>
    <w:rsid w:val="00A523DE"/>
    <w:rsid w:val="00A65D1D"/>
    <w:rsid w:val="00A70CF3"/>
    <w:rsid w:val="00AA3028"/>
    <w:rsid w:val="00AB5971"/>
    <w:rsid w:val="00AC094F"/>
    <w:rsid w:val="00AD70C1"/>
    <w:rsid w:val="00AE6CB7"/>
    <w:rsid w:val="00AF259E"/>
    <w:rsid w:val="00B27149"/>
    <w:rsid w:val="00B33ADB"/>
    <w:rsid w:val="00B37144"/>
    <w:rsid w:val="00B8391D"/>
    <w:rsid w:val="00B96FEE"/>
    <w:rsid w:val="00B974BD"/>
    <w:rsid w:val="00BC6031"/>
    <w:rsid w:val="00BE6F65"/>
    <w:rsid w:val="00C251E2"/>
    <w:rsid w:val="00C31D0B"/>
    <w:rsid w:val="00C31FB6"/>
    <w:rsid w:val="00C3659E"/>
    <w:rsid w:val="00C37A5B"/>
    <w:rsid w:val="00C41803"/>
    <w:rsid w:val="00C72E7E"/>
    <w:rsid w:val="00C76DBB"/>
    <w:rsid w:val="00C83F5A"/>
    <w:rsid w:val="00C911B4"/>
    <w:rsid w:val="00CD2EF0"/>
    <w:rsid w:val="00D069C2"/>
    <w:rsid w:val="00D3751D"/>
    <w:rsid w:val="00D44CD9"/>
    <w:rsid w:val="00D47E16"/>
    <w:rsid w:val="00D56189"/>
    <w:rsid w:val="00D76B70"/>
    <w:rsid w:val="00D779C4"/>
    <w:rsid w:val="00D95AAB"/>
    <w:rsid w:val="00DA1D25"/>
    <w:rsid w:val="00E23E13"/>
    <w:rsid w:val="00E4077B"/>
    <w:rsid w:val="00E51EEF"/>
    <w:rsid w:val="00E603A4"/>
    <w:rsid w:val="00E62FC6"/>
    <w:rsid w:val="00E66E28"/>
    <w:rsid w:val="00E768ED"/>
    <w:rsid w:val="00E840E8"/>
    <w:rsid w:val="00EA1CE4"/>
    <w:rsid w:val="00EB536C"/>
    <w:rsid w:val="00EC3721"/>
    <w:rsid w:val="00EC4A8F"/>
    <w:rsid w:val="00EE643A"/>
    <w:rsid w:val="00EF08D2"/>
    <w:rsid w:val="00F0071C"/>
    <w:rsid w:val="00F10BF4"/>
    <w:rsid w:val="00F142AA"/>
    <w:rsid w:val="00F20BFA"/>
    <w:rsid w:val="00F21AC3"/>
    <w:rsid w:val="00F24E31"/>
    <w:rsid w:val="00F41EB0"/>
    <w:rsid w:val="00F5069B"/>
    <w:rsid w:val="00F5107F"/>
    <w:rsid w:val="00F928B2"/>
    <w:rsid w:val="00FB55BB"/>
    <w:rsid w:val="00FD4346"/>
    <w:rsid w:val="00FE45C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7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5054"/>
    <w:pPr>
      <w:spacing w:before="100" w:beforeAutospacing="1" w:after="119" w:line="240" w:lineRule="auto"/>
    </w:pPr>
    <w:rPr>
      <w:rFonts w:ascii="Times New Roman" w:eastAsia="Times New Roman" w:hAnsi="Times New Roman" w:cs="Times New Roman"/>
      <w:sz w:val="24"/>
      <w:szCs w:val="24"/>
      <w:lang w:val="en-US" w:eastAsia="en-US"/>
    </w:rPr>
  </w:style>
  <w:style w:type="paragraph" w:styleId="ListParagraph">
    <w:name w:val="List Paragraph"/>
    <w:basedOn w:val="Normal"/>
    <w:uiPriority w:val="34"/>
    <w:qFormat/>
    <w:rsid w:val="004E5054"/>
    <w:pPr>
      <w:ind w:left="720"/>
      <w:contextualSpacing/>
    </w:pPr>
    <w:rPr>
      <w:rFonts w:ascii="Calibri" w:eastAsia="Times New Roman" w:hAnsi="Calibri" w:cs="Times New Roman"/>
      <w:lang w:val="en-US" w:eastAsia="en-US"/>
    </w:rPr>
  </w:style>
  <w:style w:type="character" w:customStyle="1" w:styleId="arial131">
    <w:name w:val="arial_131"/>
    <w:rsid w:val="004E5054"/>
    <w:rPr>
      <w:rFonts w:ascii="Arial" w:hAnsi="Arial" w:cs="Arial" w:hint="default"/>
      <w:color w:val="000000"/>
      <w:sz w:val="24"/>
      <w:szCs w:val="24"/>
    </w:rPr>
  </w:style>
  <w:style w:type="paragraph" w:styleId="Header">
    <w:name w:val="header"/>
    <w:basedOn w:val="Normal"/>
    <w:link w:val="HeaderChar"/>
    <w:unhideWhenUsed/>
    <w:rsid w:val="004E5054"/>
    <w:pPr>
      <w:tabs>
        <w:tab w:val="center" w:pos="4536"/>
        <w:tab w:val="right" w:pos="9072"/>
      </w:tabs>
      <w:spacing w:after="0" w:line="240" w:lineRule="auto"/>
    </w:pPr>
    <w:rPr>
      <w:rFonts w:ascii="Calibri" w:eastAsia="Calibri" w:hAnsi="Calibri" w:cs="Times New Roman"/>
      <w:lang w:eastAsia="en-US"/>
    </w:rPr>
  </w:style>
  <w:style w:type="character" w:customStyle="1" w:styleId="HeaderChar">
    <w:name w:val="Header Char"/>
    <w:basedOn w:val="DefaultParagraphFont"/>
    <w:link w:val="Header"/>
    <w:rsid w:val="004E5054"/>
    <w:rPr>
      <w:rFonts w:ascii="Calibri" w:eastAsia="Calibri" w:hAnsi="Calibri" w:cs="Times New Roman"/>
      <w:lang w:eastAsia="en-US"/>
    </w:rPr>
  </w:style>
  <w:style w:type="paragraph" w:styleId="BalloonText">
    <w:name w:val="Balloon Text"/>
    <w:basedOn w:val="Normal"/>
    <w:link w:val="BalloonTextChar"/>
    <w:rsid w:val="004E5054"/>
    <w:pPr>
      <w:spacing w:after="0" w:line="240" w:lineRule="auto"/>
    </w:pPr>
    <w:rPr>
      <w:rFonts w:ascii="Tahoma" w:eastAsia="Times New Roman" w:hAnsi="Tahoma" w:cs="Tahoma"/>
      <w:sz w:val="16"/>
      <w:szCs w:val="16"/>
      <w:lang w:val="en-US" w:eastAsia="en-US"/>
    </w:rPr>
  </w:style>
  <w:style w:type="character" w:customStyle="1" w:styleId="BalloonTextChar">
    <w:name w:val="Balloon Text Char"/>
    <w:basedOn w:val="DefaultParagraphFont"/>
    <w:link w:val="BalloonText"/>
    <w:rsid w:val="004E5054"/>
    <w:rPr>
      <w:rFonts w:ascii="Tahoma" w:eastAsia="Times New Roman" w:hAnsi="Tahoma" w:cs="Tahoma"/>
      <w:sz w:val="16"/>
      <w:szCs w:val="16"/>
      <w:lang w:val="en-US" w:eastAsia="en-US"/>
    </w:rPr>
  </w:style>
  <w:style w:type="paragraph" w:styleId="Footer">
    <w:name w:val="footer"/>
    <w:basedOn w:val="Normal"/>
    <w:link w:val="FooterChar"/>
    <w:uiPriority w:val="99"/>
    <w:unhideWhenUsed/>
    <w:rsid w:val="006A15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154C"/>
  </w:style>
  <w:style w:type="paragraph" w:customStyle="1" w:styleId="Listaszerbekezds">
    <w:name w:val="Listaszerű bekezdés"/>
    <w:basedOn w:val="Normal"/>
    <w:qFormat/>
    <w:rsid w:val="00C72E7E"/>
    <w:pPr>
      <w:spacing w:after="160" w:line="259" w:lineRule="auto"/>
      <w:ind w:left="720"/>
      <w:contextualSpacing/>
    </w:pPr>
    <w:rPr>
      <w:rFonts w:ascii="Calibri" w:eastAsia="Calibri" w:hAnsi="Calibri" w:cs="Times New Roman"/>
      <w:lang w:eastAsia="en-US"/>
    </w:rPr>
  </w:style>
  <w:style w:type="character" w:customStyle="1" w:styleId="WW-DefaultParagraphFont">
    <w:name w:val="WW-Default Paragraph Font"/>
    <w:rsid w:val="0084234E"/>
  </w:style>
  <w:style w:type="paragraph" w:styleId="BodyTextIndent">
    <w:name w:val="Body Text Indent"/>
    <w:basedOn w:val="Normal"/>
    <w:link w:val="BodyTextIndentChar"/>
    <w:rsid w:val="009A4899"/>
    <w:pPr>
      <w:spacing w:after="120" w:line="240" w:lineRule="auto"/>
      <w:ind w:left="283"/>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rsid w:val="009A4899"/>
    <w:rPr>
      <w:rFonts w:ascii="Times New Roman" w:eastAsia="Times New Roman" w:hAnsi="Times New Roman" w:cs="Times New Roman"/>
      <w:sz w:val="24"/>
      <w:szCs w:val="24"/>
      <w:lang w:val="en-US" w:eastAsia="en-US"/>
    </w:rPr>
  </w:style>
  <w:style w:type="paragraph" w:styleId="HTMLPreformatted">
    <w:name w:val="HTML Preformatted"/>
    <w:basedOn w:val="Normal"/>
    <w:link w:val="HTMLPreformattedChar"/>
    <w:uiPriority w:val="99"/>
    <w:semiHidden/>
    <w:unhideWhenUsed/>
    <w:rsid w:val="00C83F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C83F5A"/>
    <w:rPr>
      <w:rFonts w:ascii="Courier New" w:eastAsia="Times New Roman" w:hAnsi="Courier New" w:cs="Courier New"/>
      <w:sz w:val="20"/>
      <w:szCs w:val="20"/>
      <w:lang w:val="en-US" w:eastAsia="en-US"/>
    </w:rPr>
  </w:style>
  <w:style w:type="character" w:customStyle="1" w:styleId="Bodytext2">
    <w:name w:val="Body text (2)_"/>
    <w:basedOn w:val="DefaultParagraphFont"/>
    <w:link w:val="Bodytext20"/>
    <w:rsid w:val="006B2D8D"/>
    <w:rPr>
      <w:rFonts w:ascii="Trebuchet MS" w:eastAsia="Trebuchet MS" w:hAnsi="Trebuchet MS" w:cs="Trebuchet MS"/>
      <w:b/>
      <w:bCs/>
      <w:sz w:val="20"/>
      <w:szCs w:val="20"/>
      <w:shd w:val="clear" w:color="auto" w:fill="FFFFFF"/>
    </w:rPr>
  </w:style>
  <w:style w:type="paragraph" w:customStyle="1" w:styleId="Bodytext20">
    <w:name w:val="Body text (2)"/>
    <w:basedOn w:val="Normal"/>
    <w:link w:val="Bodytext2"/>
    <w:rsid w:val="006B2D8D"/>
    <w:pPr>
      <w:widowControl w:val="0"/>
      <w:shd w:val="clear" w:color="auto" w:fill="FFFFFF"/>
      <w:spacing w:after="0" w:line="379" w:lineRule="exact"/>
      <w:ind w:hanging="580"/>
      <w:jc w:val="both"/>
    </w:pPr>
    <w:rPr>
      <w:rFonts w:ascii="Trebuchet MS" w:eastAsia="Trebuchet MS" w:hAnsi="Trebuchet MS" w:cs="Trebuchet MS"/>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7329827">
      <w:bodyDiv w:val="1"/>
      <w:marLeft w:val="0"/>
      <w:marRight w:val="0"/>
      <w:marTop w:val="0"/>
      <w:marBottom w:val="0"/>
      <w:divBdr>
        <w:top w:val="none" w:sz="0" w:space="0" w:color="auto"/>
        <w:left w:val="none" w:sz="0" w:space="0" w:color="auto"/>
        <w:bottom w:val="none" w:sz="0" w:space="0" w:color="auto"/>
        <w:right w:val="none" w:sz="0" w:space="0" w:color="auto"/>
      </w:divBdr>
    </w:div>
    <w:div w:id="1291009643">
      <w:bodyDiv w:val="1"/>
      <w:marLeft w:val="0"/>
      <w:marRight w:val="0"/>
      <w:marTop w:val="0"/>
      <w:marBottom w:val="0"/>
      <w:divBdr>
        <w:top w:val="none" w:sz="0" w:space="0" w:color="auto"/>
        <w:left w:val="none" w:sz="0" w:space="0" w:color="auto"/>
        <w:bottom w:val="none" w:sz="0" w:space="0" w:color="auto"/>
        <w:right w:val="none" w:sz="0" w:space="0" w:color="auto"/>
      </w:divBdr>
    </w:div>
    <w:div w:id="1430926579">
      <w:bodyDiv w:val="1"/>
      <w:marLeft w:val="0"/>
      <w:marRight w:val="0"/>
      <w:marTop w:val="0"/>
      <w:marBottom w:val="0"/>
      <w:divBdr>
        <w:top w:val="none" w:sz="0" w:space="0" w:color="auto"/>
        <w:left w:val="none" w:sz="0" w:space="0" w:color="auto"/>
        <w:bottom w:val="none" w:sz="0" w:space="0" w:color="auto"/>
        <w:right w:val="none" w:sz="0" w:space="0" w:color="auto"/>
      </w:divBdr>
    </w:div>
    <w:div w:id="2078015998">
      <w:bodyDiv w:val="1"/>
      <w:marLeft w:val="0"/>
      <w:marRight w:val="0"/>
      <w:marTop w:val="0"/>
      <w:marBottom w:val="0"/>
      <w:divBdr>
        <w:top w:val="none" w:sz="0" w:space="0" w:color="auto"/>
        <w:left w:val="none" w:sz="0" w:space="0" w:color="auto"/>
        <w:bottom w:val="none" w:sz="0" w:space="0" w:color="auto"/>
        <w:right w:val="none" w:sz="0" w:space="0" w:color="auto"/>
      </w:divBdr>
    </w:div>
    <w:div w:id="2096241689">
      <w:bodyDiv w:val="1"/>
      <w:marLeft w:val="0"/>
      <w:marRight w:val="0"/>
      <w:marTop w:val="0"/>
      <w:marBottom w:val="0"/>
      <w:divBdr>
        <w:top w:val="none" w:sz="0" w:space="0" w:color="auto"/>
        <w:left w:val="none" w:sz="0" w:space="0" w:color="auto"/>
        <w:bottom w:val="none" w:sz="0" w:space="0" w:color="auto"/>
        <w:right w:val="none" w:sz="0" w:space="0" w:color="auto"/>
      </w:divBdr>
      <w:divsChild>
        <w:div w:id="79372032">
          <w:marLeft w:val="0"/>
          <w:marRight w:val="0"/>
          <w:marTop w:val="0"/>
          <w:marBottom w:val="0"/>
          <w:divBdr>
            <w:top w:val="none" w:sz="0" w:space="0" w:color="auto"/>
            <w:left w:val="none" w:sz="0" w:space="0" w:color="auto"/>
            <w:bottom w:val="none" w:sz="0" w:space="0" w:color="auto"/>
            <w:right w:val="none" w:sz="0" w:space="0" w:color="auto"/>
          </w:divBdr>
        </w:div>
        <w:div w:id="1516531159">
          <w:marLeft w:val="0"/>
          <w:marRight w:val="0"/>
          <w:marTop w:val="0"/>
          <w:marBottom w:val="0"/>
          <w:divBdr>
            <w:top w:val="none" w:sz="0" w:space="0" w:color="auto"/>
            <w:left w:val="none" w:sz="0" w:space="0" w:color="auto"/>
            <w:bottom w:val="none" w:sz="0" w:space="0" w:color="auto"/>
            <w:right w:val="none" w:sz="0" w:space="0" w:color="auto"/>
          </w:divBdr>
        </w:div>
        <w:div w:id="1801653429">
          <w:marLeft w:val="0"/>
          <w:marRight w:val="0"/>
          <w:marTop w:val="0"/>
          <w:marBottom w:val="0"/>
          <w:divBdr>
            <w:top w:val="none" w:sz="0" w:space="0" w:color="auto"/>
            <w:left w:val="none" w:sz="0" w:space="0" w:color="auto"/>
            <w:bottom w:val="none" w:sz="0" w:space="0" w:color="auto"/>
            <w:right w:val="none" w:sz="0" w:space="0" w:color="auto"/>
          </w:divBdr>
        </w:div>
        <w:div w:id="2146240828">
          <w:marLeft w:val="0"/>
          <w:marRight w:val="0"/>
          <w:marTop w:val="0"/>
          <w:marBottom w:val="0"/>
          <w:divBdr>
            <w:top w:val="none" w:sz="0" w:space="0" w:color="auto"/>
            <w:left w:val="none" w:sz="0" w:space="0" w:color="auto"/>
            <w:bottom w:val="none" w:sz="0" w:space="0" w:color="auto"/>
            <w:right w:val="none" w:sz="0" w:space="0" w:color="auto"/>
          </w:divBdr>
        </w:div>
        <w:div w:id="1619021372">
          <w:marLeft w:val="0"/>
          <w:marRight w:val="0"/>
          <w:marTop w:val="0"/>
          <w:marBottom w:val="0"/>
          <w:divBdr>
            <w:top w:val="none" w:sz="0" w:space="0" w:color="auto"/>
            <w:left w:val="none" w:sz="0" w:space="0" w:color="auto"/>
            <w:bottom w:val="none" w:sz="0" w:space="0" w:color="auto"/>
            <w:right w:val="none" w:sz="0" w:space="0" w:color="auto"/>
          </w:divBdr>
        </w:div>
        <w:div w:id="1867135611">
          <w:marLeft w:val="0"/>
          <w:marRight w:val="0"/>
          <w:marTop w:val="0"/>
          <w:marBottom w:val="0"/>
          <w:divBdr>
            <w:top w:val="none" w:sz="0" w:space="0" w:color="auto"/>
            <w:left w:val="none" w:sz="0" w:space="0" w:color="auto"/>
            <w:bottom w:val="none" w:sz="0" w:space="0" w:color="auto"/>
            <w:right w:val="none" w:sz="0" w:space="0" w:color="auto"/>
          </w:divBdr>
        </w:div>
        <w:div w:id="411397878">
          <w:marLeft w:val="0"/>
          <w:marRight w:val="0"/>
          <w:marTop w:val="0"/>
          <w:marBottom w:val="0"/>
          <w:divBdr>
            <w:top w:val="none" w:sz="0" w:space="0" w:color="auto"/>
            <w:left w:val="none" w:sz="0" w:space="0" w:color="auto"/>
            <w:bottom w:val="none" w:sz="0" w:space="0" w:color="auto"/>
            <w:right w:val="none" w:sz="0" w:space="0" w:color="auto"/>
          </w:divBdr>
        </w:div>
        <w:div w:id="62610655">
          <w:marLeft w:val="0"/>
          <w:marRight w:val="0"/>
          <w:marTop w:val="0"/>
          <w:marBottom w:val="0"/>
          <w:divBdr>
            <w:top w:val="none" w:sz="0" w:space="0" w:color="auto"/>
            <w:left w:val="none" w:sz="0" w:space="0" w:color="auto"/>
            <w:bottom w:val="none" w:sz="0" w:space="0" w:color="auto"/>
            <w:right w:val="none" w:sz="0" w:space="0" w:color="auto"/>
          </w:divBdr>
        </w:div>
        <w:div w:id="2025013056">
          <w:marLeft w:val="0"/>
          <w:marRight w:val="0"/>
          <w:marTop w:val="0"/>
          <w:marBottom w:val="0"/>
          <w:divBdr>
            <w:top w:val="none" w:sz="0" w:space="0" w:color="auto"/>
            <w:left w:val="none" w:sz="0" w:space="0" w:color="auto"/>
            <w:bottom w:val="none" w:sz="0" w:space="0" w:color="auto"/>
            <w:right w:val="none" w:sz="0" w:space="0" w:color="auto"/>
          </w:divBdr>
        </w:div>
        <w:div w:id="324938914">
          <w:marLeft w:val="0"/>
          <w:marRight w:val="0"/>
          <w:marTop w:val="0"/>
          <w:marBottom w:val="0"/>
          <w:divBdr>
            <w:top w:val="none" w:sz="0" w:space="0" w:color="auto"/>
            <w:left w:val="none" w:sz="0" w:space="0" w:color="auto"/>
            <w:bottom w:val="none" w:sz="0" w:space="0" w:color="auto"/>
            <w:right w:val="none" w:sz="0" w:space="0" w:color="auto"/>
          </w:divBdr>
        </w:div>
        <w:div w:id="16147506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0792-B6EE-4E7A-A53B-A701EE5C4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7711</Words>
  <Characters>44726</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2020-07-10T11:16:00Z</cp:lastPrinted>
  <dcterms:created xsi:type="dcterms:W3CDTF">2025-01-21T12:33:00Z</dcterms:created>
  <dcterms:modified xsi:type="dcterms:W3CDTF">2025-01-21T12:33:00Z</dcterms:modified>
</cp:coreProperties>
</file>